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351" w:rsidP="001A50A7" w:rsidRDefault="00F47351" w14:paraId="421B38A3" w14:textId="77777777">
      <w:pPr>
        <w:pStyle w:val="Header"/>
        <w:spacing w:after="120"/>
        <w:rPr>
          <w:rStyle w:val="wdyuqq"/>
          <w:rFonts w:cstheme="minorHAnsi"/>
          <w:b/>
          <w:bCs/>
          <w:color w:val="03B0B5"/>
          <w:sz w:val="52"/>
          <w:szCs w:val="52"/>
        </w:rPr>
      </w:pPr>
    </w:p>
    <w:p w:rsidR="00F47351" w:rsidP="001A50A7" w:rsidRDefault="00F47351" w14:paraId="490B600D" w14:textId="77777777">
      <w:pPr>
        <w:pStyle w:val="Header"/>
        <w:spacing w:after="120"/>
        <w:rPr>
          <w:rStyle w:val="wdyuqq"/>
          <w:rFonts w:cstheme="minorHAnsi"/>
          <w:b/>
          <w:bCs/>
          <w:color w:val="03B0B5"/>
          <w:sz w:val="52"/>
          <w:szCs w:val="52"/>
        </w:rPr>
      </w:pPr>
    </w:p>
    <w:p w:rsidRPr="001A50A7" w:rsidR="00E007C8" w:rsidP="001A50A7" w:rsidRDefault="00AD6372" w14:paraId="135184BD" w14:textId="247411E7">
      <w:pPr>
        <w:pStyle w:val="Header"/>
        <w:spacing w:after="120"/>
        <w:rPr>
          <w:rStyle w:val="wdyuqq"/>
          <w:rFonts w:cstheme="minorHAnsi"/>
          <w:b/>
          <w:bCs/>
          <w:color w:val="03B0B5"/>
          <w:sz w:val="52"/>
          <w:szCs w:val="52"/>
        </w:rPr>
      </w:pPr>
      <w:r>
        <w:rPr>
          <w:rStyle w:val="wdyuqq"/>
          <w:rFonts w:cstheme="minorHAnsi"/>
          <w:b/>
          <w:bCs/>
          <w:color w:val="03B0B5"/>
          <w:sz w:val="52"/>
          <w:szCs w:val="52"/>
        </w:rPr>
        <w:t>Send us your input</w:t>
      </w:r>
    </w:p>
    <w:p w:rsidRPr="001A50A7" w:rsidR="00E07B25" w:rsidP="001A50A7" w:rsidRDefault="00350192" w14:paraId="16D75573" w14:textId="725F8C97">
      <w:pPr>
        <w:pStyle w:val="Title"/>
        <w:spacing w:after="120" w:line="240" w:lineRule="auto"/>
        <w:rPr>
          <w:rStyle w:val="wdyuqq"/>
          <w:rFonts w:asciiTheme="minorHAnsi" w:hAnsiTheme="minorHAnsi" w:cstheme="minorHAnsi"/>
          <w:b/>
          <w:bCs/>
          <w:i/>
          <w:iCs/>
          <w:color w:val="00395D"/>
          <w:sz w:val="48"/>
          <w:szCs w:val="48"/>
        </w:rPr>
      </w:pPr>
      <w:r>
        <w:rPr>
          <w:rStyle w:val="wdyuqq"/>
          <w:rFonts w:asciiTheme="minorHAnsi" w:hAnsiTheme="minorHAnsi" w:cstheme="minorHAnsi"/>
          <w:b/>
          <w:bCs/>
          <w:i/>
          <w:iCs/>
          <w:color w:val="00395D"/>
          <w:sz w:val="48"/>
          <w:szCs w:val="48"/>
        </w:rPr>
        <w:t>Update to the Commission’s advice on the fourth emissions budget (20</w:t>
      </w:r>
      <w:r w:rsidR="008259AD">
        <w:rPr>
          <w:rStyle w:val="wdyuqq"/>
          <w:rFonts w:asciiTheme="minorHAnsi" w:hAnsiTheme="minorHAnsi" w:cstheme="minorHAnsi"/>
          <w:b/>
          <w:bCs/>
          <w:i/>
          <w:iCs/>
          <w:color w:val="00395D"/>
          <w:sz w:val="48"/>
          <w:szCs w:val="48"/>
        </w:rPr>
        <w:t>36-2040)</w:t>
      </w:r>
    </w:p>
    <w:p w:rsidR="00D32E04" w:rsidP="001A50A7" w:rsidRDefault="00D32E04" w14:paraId="5AA24BD4" w14:textId="77777777">
      <w:pPr>
        <w:spacing w:after="120"/>
        <w:rPr>
          <w:i/>
          <w:iCs/>
        </w:rPr>
      </w:pPr>
    </w:p>
    <w:p w:rsidRPr="007A2E84" w:rsidR="007A2E84" w:rsidP="438DDE38" w:rsidRDefault="007A2E84" w14:paraId="69AC5DC7" w14:textId="3841386B">
      <w:pPr>
        <w:pStyle w:val="Heading2"/>
        <w:suppressLineNumbers w:val="0"/>
        <w:bidi w:val="0"/>
        <w:spacing w:before="160" w:beforeAutospacing="off" w:after="120" w:afterAutospacing="off" w:line="259" w:lineRule="auto"/>
        <w:ind w:left="0" w:right="0"/>
        <w:jc w:val="left"/>
      </w:pPr>
      <w:r w:rsidR="007A2E84">
        <w:rPr/>
        <w:t xml:space="preserve">About this </w:t>
      </w:r>
      <w:r w:rsidR="5D19F766">
        <w:rPr/>
        <w:t>document</w:t>
      </w:r>
    </w:p>
    <w:p w:rsidR="00F47351" w:rsidP="001A50A7" w:rsidRDefault="00301136" w14:paraId="7F4E7C5D" w14:textId="69052341">
      <w:pPr>
        <w:spacing w:after="120"/>
        <w:rPr>
          <w:i/>
          <w:iCs/>
        </w:rPr>
      </w:pPr>
      <w:r w:rsidRPr="00301136">
        <w:rPr>
          <w:i/>
          <w:iCs/>
        </w:rPr>
        <w:t>The Climate Change Commission is engaging publicly over the coming months to inform our work updating our 2024 advice on emissions budgets.</w:t>
      </w:r>
    </w:p>
    <w:p w:rsidR="007A2E84" w:rsidP="001A50A7" w:rsidRDefault="00E931BA" w14:paraId="6825B762" w14:textId="2AE19D8E">
      <w:pPr>
        <w:spacing w:after="120"/>
        <w:rPr>
          <w:i/>
          <w:iCs/>
        </w:rPr>
      </w:pPr>
      <w:r w:rsidRPr="00E931BA">
        <w:rPr>
          <w:i/>
          <w:iCs/>
          <w:lang w:val="en-US"/>
        </w:rPr>
        <w:t>The first step is inviting written input into how we update our analysis on what the fourth emissions budget should be.</w:t>
      </w:r>
      <w:r w:rsidRPr="00E931BA">
        <w:rPr>
          <w:i/>
          <w:iCs/>
        </w:rPr>
        <w:t> </w:t>
      </w:r>
    </w:p>
    <w:p w:rsidR="00E931BA" w:rsidP="001A50A7" w:rsidRDefault="00E931BA" w14:paraId="08163ED9" w14:textId="29EBD26A">
      <w:pPr>
        <w:spacing w:after="120"/>
        <w:rPr>
          <w:i/>
          <w:iCs/>
        </w:rPr>
      </w:pPr>
      <w:r w:rsidRPr="00E931BA">
        <w:rPr>
          <w:i/>
          <w:iCs/>
        </w:rPr>
        <w:t>We want to hear from you. From 9 June to 19 July you will be able to share your evidence and insights</w:t>
      </w:r>
      <w:r w:rsidR="00707EED">
        <w:rPr>
          <w:i/>
          <w:iCs/>
        </w:rPr>
        <w:t xml:space="preserve"> with us through written feedback.</w:t>
      </w:r>
    </w:p>
    <w:p w:rsidRPr="00DA105E" w:rsidR="00C87649" w:rsidP="001A50A7" w:rsidRDefault="00DA105E" w14:paraId="6A065F79" w14:textId="70BCD0FE">
      <w:pPr>
        <w:spacing w:after="120"/>
        <w:rPr>
          <w:b/>
          <w:bCs/>
          <w:i/>
          <w:iCs/>
        </w:rPr>
      </w:pPr>
      <w:r w:rsidRPr="007A2E84">
        <w:rPr>
          <w:b/>
          <w:bCs/>
          <w:i/>
          <w:iCs/>
        </w:rPr>
        <w:t>Where</w:t>
      </w:r>
      <w:r w:rsidRPr="007A2E84" w:rsidR="001A50A7">
        <w:rPr>
          <w:b/>
          <w:bCs/>
          <w:i/>
          <w:iCs/>
        </w:rPr>
        <w:t>ver</w:t>
      </w:r>
      <w:r w:rsidRPr="007A2E84" w:rsidR="00C87649">
        <w:rPr>
          <w:b/>
          <w:bCs/>
          <w:i/>
          <w:iCs/>
        </w:rPr>
        <w:t xml:space="preserve"> possible</w:t>
      </w:r>
      <w:r w:rsidRPr="00DA105E" w:rsidR="00C87649">
        <w:rPr>
          <w:i/>
          <w:iCs/>
        </w:rPr>
        <w:t xml:space="preserve">, we ask </w:t>
      </w:r>
      <w:r w:rsidR="00CA482F">
        <w:rPr>
          <w:i/>
          <w:iCs/>
        </w:rPr>
        <w:t xml:space="preserve">that </w:t>
      </w:r>
      <w:r w:rsidRPr="00DA105E" w:rsidR="00C87649">
        <w:rPr>
          <w:i/>
          <w:iCs/>
        </w:rPr>
        <w:t xml:space="preserve">you </w:t>
      </w:r>
      <w:r w:rsidR="00CA482F">
        <w:rPr>
          <w:i/>
          <w:iCs/>
        </w:rPr>
        <w:t xml:space="preserve">send us </w:t>
      </w:r>
      <w:r w:rsidR="00D54842">
        <w:rPr>
          <w:i/>
          <w:iCs/>
        </w:rPr>
        <w:t>your responses</w:t>
      </w:r>
      <w:r w:rsidRPr="00DA105E" w:rsidR="00C87649">
        <w:rPr>
          <w:i/>
          <w:iCs/>
        </w:rPr>
        <w:t xml:space="preserve"> by uploading </w:t>
      </w:r>
      <w:r w:rsidR="00CA482F">
        <w:rPr>
          <w:i/>
          <w:iCs/>
        </w:rPr>
        <w:t xml:space="preserve">them </w:t>
      </w:r>
      <w:r w:rsidRPr="00DA105E" w:rsidR="00C87649">
        <w:rPr>
          <w:i/>
          <w:iCs/>
        </w:rPr>
        <w:t xml:space="preserve">to our online platform, </w:t>
      </w:r>
      <w:hyperlink w:history="1" r:id="rId11">
        <w:r w:rsidRPr="00DA105E" w:rsidR="00C87649">
          <w:rPr>
            <w:rStyle w:val="Hyperlink"/>
            <w:i/>
            <w:iCs/>
          </w:rPr>
          <w:t>https://haveyoursay.climatecommission.govt.nz</w:t>
        </w:r>
      </w:hyperlink>
      <w:r w:rsidRPr="00DA105E" w:rsidR="00C87649">
        <w:rPr>
          <w:i/>
          <w:iCs/>
        </w:rPr>
        <w:t xml:space="preserve">. </w:t>
      </w:r>
      <w:r w:rsidRPr="00DA105E">
        <w:rPr>
          <w:i/>
          <w:iCs/>
        </w:rPr>
        <w:t>We do this so we can collect a record of your contact details and your consent, and to provide you with important privacy information.</w:t>
      </w:r>
    </w:p>
    <w:p w:rsidR="009E78D5" w:rsidP="001A50A7" w:rsidRDefault="00C87649" w14:paraId="309D8484" w14:textId="6DB60E74">
      <w:pPr>
        <w:spacing w:after="120"/>
        <w:rPr>
          <w:i/>
          <w:iCs/>
        </w:rPr>
      </w:pPr>
      <w:r w:rsidRPr="00DA105E">
        <w:rPr>
          <w:i/>
          <w:iCs/>
        </w:rPr>
        <w:t xml:space="preserve">If you are unable to do this and would prefer to send your </w:t>
      </w:r>
      <w:r w:rsidR="00D54842">
        <w:rPr>
          <w:i/>
          <w:iCs/>
        </w:rPr>
        <w:t xml:space="preserve">input </w:t>
      </w:r>
      <w:r w:rsidRPr="00DA105E">
        <w:rPr>
          <w:i/>
          <w:iCs/>
        </w:rPr>
        <w:t>to us by email or post, please</w:t>
      </w:r>
      <w:r w:rsidR="009E78D5">
        <w:rPr>
          <w:i/>
          <w:iCs/>
        </w:rPr>
        <w:t>:</w:t>
      </w:r>
    </w:p>
    <w:p w:rsidRPr="00B25A82" w:rsidR="00785332" w:rsidP="002F2AA2" w:rsidRDefault="00B25A82" w14:paraId="48AC092B" w14:textId="0BAC9BAC">
      <w:pPr>
        <w:pStyle w:val="ListParagraph"/>
        <w:numPr>
          <w:ilvl w:val="0"/>
          <w:numId w:val="8"/>
        </w:numPr>
        <w:spacing w:after="120"/>
        <w:rPr>
          <w:i/>
          <w:iCs/>
        </w:rPr>
      </w:pPr>
      <w:r w:rsidRPr="00B25A82">
        <w:rPr>
          <w:i/>
          <w:iCs/>
        </w:rPr>
        <w:t>See our website for the full background information on this process</w:t>
      </w:r>
    </w:p>
    <w:p w:rsidR="00D71E80" w:rsidP="009E78D5" w:rsidRDefault="00D71E80" w14:paraId="69054592" w14:textId="73B382C1">
      <w:pPr>
        <w:pStyle w:val="ListParagraph"/>
        <w:numPr>
          <w:ilvl w:val="0"/>
          <w:numId w:val="8"/>
        </w:numPr>
        <w:spacing w:after="120"/>
        <w:rPr>
          <w:i/>
          <w:iCs/>
        </w:rPr>
      </w:pPr>
      <w:r>
        <w:rPr>
          <w:i/>
          <w:iCs/>
        </w:rPr>
        <w:t xml:space="preserve">Provide your input </w:t>
      </w:r>
      <w:r w:rsidR="00D32A73">
        <w:rPr>
          <w:i/>
          <w:iCs/>
        </w:rPr>
        <w:t xml:space="preserve">by completing </w:t>
      </w:r>
      <w:r>
        <w:rPr>
          <w:i/>
          <w:iCs/>
        </w:rPr>
        <w:t>the table below</w:t>
      </w:r>
    </w:p>
    <w:p w:rsidRPr="00AF77D8" w:rsidR="009E78D5" w:rsidP="00BE689E" w:rsidRDefault="009E78D5" w14:paraId="13C6A58D" w14:textId="24E5E28B">
      <w:pPr>
        <w:pStyle w:val="ListParagraph"/>
        <w:numPr>
          <w:ilvl w:val="0"/>
          <w:numId w:val="8"/>
        </w:numPr>
        <w:spacing w:after="120"/>
        <w:rPr>
          <w:i/>
          <w:iCs/>
        </w:rPr>
      </w:pPr>
      <w:r>
        <w:rPr>
          <w:i/>
          <w:iCs/>
        </w:rPr>
        <w:t xml:space="preserve">Read </w:t>
      </w:r>
      <w:r w:rsidR="00BE689E">
        <w:rPr>
          <w:i/>
          <w:iCs/>
        </w:rPr>
        <w:t xml:space="preserve">and complete the separate </w:t>
      </w:r>
      <w:r w:rsidRPr="00AF77D8" w:rsidR="00BE689E">
        <w:rPr>
          <w:i/>
          <w:iCs/>
        </w:rPr>
        <w:t>contact and consent form</w:t>
      </w:r>
    </w:p>
    <w:p w:rsidRPr="009E78D5" w:rsidR="00907E09" w:rsidP="009E78D5" w:rsidRDefault="009E78D5" w14:paraId="276A03B8" w14:textId="110EEE59">
      <w:pPr>
        <w:pStyle w:val="ListParagraph"/>
        <w:numPr>
          <w:ilvl w:val="0"/>
          <w:numId w:val="8"/>
        </w:numPr>
        <w:spacing w:after="120"/>
        <w:rPr>
          <w:i/>
          <w:iCs/>
        </w:rPr>
      </w:pPr>
      <w:r>
        <w:rPr>
          <w:i/>
          <w:iCs/>
        </w:rPr>
        <w:t xml:space="preserve">Send us </w:t>
      </w:r>
      <w:r w:rsidR="00AF77D8">
        <w:rPr>
          <w:i/>
          <w:iCs/>
        </w:rPr>
        <w:t xml:space="preserve">a copy of </w:t>
      </w:r>
      <w:r w:rsidRPr="00AF77D8" w:rsidR="00AF77D8">
        <w:rPr>
          <w:b/>
          <w:bCs/>
          <w:i/>
          <w:iCs/>
        </w:rPr>
        <w:t>this file</w:t>
      </w:r>
      <w:r w:rsidR="00AF77D8">
        <w:rPr>
          <w:i/>
          <w:iCs/>
        </w:rPr>
        <w:t xml:space="preserve"> with your input and </w:t>
      </w:r>
      <w:r>
        <w:rPr>
          <w:i/>
          <w:iCs/>
        </w:rPr>
        <w:t xml:space="preserve">your </w:t>
      </w:r>
      <w:r w:rsidRPr="004902D7" w:rsidR="0033593A">
        <w:rPr>
          <w:b/>
          <w:bCs/>
          <w:i/>
          <w:iCs/>
        </w:rPr>
        <w:t>contact and consent form</w:t>
      </w:r>
      <w:r w:rsidR="0033593A">
        <w:rPr>
          <w:i/>
          <w:iCs/>
        </w:rPr>
        <w:t xml:space="preserve"> </w:t>
      </w:r>
      <w:r w:rsidR="004902D7">
        <w:rPr>
          <w:i/>
          <w:iCs/>
        </w:rPr>
        <w:t xml:space="preserve">to </w:t>
      </w:r>
      <w:hyperlink r:id="rId12">
        <w:r w:rsidRPr="09A91777" w:rsidR="004902D7">
          <w:rPr>
            <w:rStyle w:val="Hyperlink"/>
            <w:rFonts w:eastAsia="Calibri"/>
          </w:rPr>
          <w:t>haveyoursay@climatecommission.govt.nz</w:t>
        </w:r>
      </w:hyperlink>
    </w:p>
    <w:p w:rsidR="00EF0382" w:rsidP="001A50A7" w:rsidRDefault="00EF0382" w14:paraId="07645290" w14:textId="77777777">
      <w:pPr>
        <w:spacing w:after="120"/>
        <w:rPr>
          <w:i/>
          <w:iCs/>
        </w:rPr>
      </w:pPr>
    </w:p>
    <w:p w:rsidR="008D33BC" w:rsidP="008D33BC" w:rsidRDefault="00CA482F" w14:paraId="0E2A87B8" w14:textId="6F3B32D3">
      <w:pPr>
        <w:spacing w:after="120"/>
        <w:rPr>
          <w:i/>
          <w:iCs/>
        </w:rPr>
        <w:sectPr w:rsidR="008D33BC">
          <w:headerReference w:type="default" r:id="rId13"/>
          <w:footerReference w:type="default" r:id="rId14"/>
          <w:pgSz w:w="11906" w:h="16838" w:orient="portrait"/>
          <w:pgMar w:top="1440" w:right="1440" w:bottom="1440" w:left="1440" w:header="708" w:footer="708" w:gutter="0"/>
          <w:cols w:space="708"/>
          <w:docGrid w:linePitch="360"/>
        </w:sectPr>
      </w:pPr>
      <w:r>
        <w:rPr>
          <w:i/>
          <w:iCs/>
        </w:rPr>
        <w:t xml:space="preserve">If you have any questions about </w:t>
      </w:r>
      <w:r w:rsidR="00D54842">
        <w:rPr>
          <w:i/>
          <w:iCs/>
        </w:rPr>
        <w:t>providing input</w:t>
      </w:r>
      <w:r>
        <w:rPr>
          <w:i/>
          <w:iCs/>
        </w:rPr>
        <w:t xml:space="preserve">, please contact us at </w:t>
      </w:r>
      <w:hyperlink w:history="1" r:id="rId15">
        <w:r w:rsidRPr="00835833" w:rsidR="00EF0382">
          <w:rPr>
            <w:rStyle w:val="Hyperlink"/>
            <w:i/>
            <w:iCs/>
          </w:rPr>
          <w:t>haveyoursay@climatecommission.govt.nz</w:t>
        </w:r>
      </w:hyperlink>
      <w:r w:rsidR="00EF0382">
        <w:rPr>
          <w:i/>
          <w:iCs/>
        </w:rPr>
        <w:t xml:space="preserve">. </w:t>
      </w:r>
    </w:p>
    <w:p w:rsidRPr="00D32E04" w:rsidR="00FB6106" w:rsidP="008D33BC" w:rsidRDefault="008D33BC" w14:paraId="1FF370B3" w14:textId="3618C569">
      <w:pPr>
        <w:pStyle w:val="Heading2"/>
        <w:spacing w:before="0"/>
        <w:rPr>
          <w:sz w:val="36"/>
          <w:szCs w:val="36"/>
        </w:rPr>
      </w:pPr>
      <w:r>
        <w:rPr>
          <w:sz w:val="36"/>
          <w:szCs w:val="36"/>
        </w:rPr>
        <w:t>Your input</w:t>
      </w:r>
    </w:p>
    <w:tbl>
      <w:tblPr>
        <w:tblW w:w="14477"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040"/>
        <w:gridCol w:w="8584"/>
        <w:gridCol w:w="3853"/>
      </w:tblGrid>
      <w:tr w:rsidR="008D33BC" w:rsidTr="529C1CD4" w14:paraId="30168E0A" w14:textId="77777777">
        <w:trPr>
          <w:trHeight w:val="285"/>
          <w:tblHeader/>
        </w:trPr>
        <w:tc>
          <w:tcPr>
            <w:tcW w:w="2040" w:type="dxa"/>
            <w:tcBorders>
              <w:top w:val="single" w:color="auto" w:sz="6" w:space="0"/>
              <w:left w:val="single" w:color="auto" w:sz="6" w:space="0"/>
              <w:bottom w:val="single" w:color="auto" w:sz="6" w:space="0"/>
              <w:right w:val="single" w:color="auto" w:sz="6" w:space="0"/>
            </w:tcBorders>
            <w:shd w:val="clear" w:color="auto" w:fill="E7E6E6" w:themeFill="background2"/>
          </w:tcPr>
          <w:p w:rsidR="008D33BC" w:rsidP="002F2AA2" w:rsidRDefault="008D33BC" w14:paraId="5C66319A" w14:textId="77777777">
            <w:pPr>
              <w:rPr>
                <w:rFonts w:ascii="Calibri" w:hAnsi="Calibri" w:eastAsia="Calibri" w:cs="Calibri"/>
              </w:rPr>
            </w:pPr>
            <w:r w:rsidRPr="66B49B4E">
              <w:rPr>
                <w:rFonts w:ascii="Calibri" w:hAnsi="Calibri" w:eastAsia="Calibri" w:cs="Calibri"/>
                <w:b/>
                <w:bCs/>
              </w:rPr>
              <w:t>Area</w:t>
            </w:r>
            <w:r w:rsidRPr="66B49B4E">
              <w:rPr>
                <w:rFonts w:ascii="Calibri" w:hAnsi="Calibri" w:eastAsia="Calibri" w:cs="Calibri"/>
              </w:rPr>
              <w:t> </w:t>
            </w:r>
          </w:p>
        </w:tc>
        <w:tc>
          <w:tcPr>
            <w:tcW w:w="8584" w:type="dxa"/>
            <w:tcBorders>
              <w:top w:val="single" w:color="auto" w:sz="6" w:space="0"/>
              <w:left w:val="single" w:color="auto" w:sz="6" w:space="0"/>
              <w:bottom w:val="single" w:color="auto" w:sz="6" w:space="0"/>
              <w:right w:val="single" w:color="auto" w:sz="6" w:space="0"/>
            </w:tcBorders>
            <w:shd w:val="clear" w:color="auto" w:fill="E7E6E6" w:themeFill="background2"/>
          </w:tcPr>
          <w:p w:rsidR="008D33BC" w:rsidP="002F2AA2" w:rsidRDefault="008D33BC" w14:paraId="5789C007" w14:textId="04D1E2E3">
            <w:pPr>
              <w:rPr>
                <w:rFonts w:ascii="Calibri" w:hAnsi="Calibri" w:eastAsia="Calibri" w:cs="Calibri"/>
              </w:rPr>
            </w:pPr>
            <w:r w:rsidRPr="66B49B4E">
              <w:rPr>
                <w:rFonts w:ascii="Calibri" w:hAnsi="Calibri" w:eastAsia="Calibri" w:cs="Calibri"/>
                <w:b/>
                <w:bCs/>
              </w:rPr>
              <w:t>Description</w:t>
            </w:r>
          </w:p>
        </w:tc>
        <w:tc>
          <w:tcPr>
            <w:tcW w:w="3853" w:type="dxa"/>
            <w:tcBorders>
              <w:top w:val="single" w:color="auto" w:sz="6" w:space="0"/>
              <w:left w:val="single" w:color="auto" w:sz="6" w:space="0"/>
              <w:bottom w:val="single" w:color="auto" w:sz="6" w:space="0"/>
              <w:right w:val="single" w:color="auto" w:sz="6" w:space="0"/>
            </w:tcBorders>
            <w:shd w:val="clear" w:color="auto" w:fill="E7E6E6" w:themeFill="background2"/>
          </w:tcPr>
          <w:p w:rsidR="008D33BC" w:rsidP="002F2AA2" w:rsidRDefault="008D33BC" w14:paraId="5A98B9A3" w14:textId="77777777">
            <w:pPr>
              <w:rPr>
                <w:rFonts w:ascii="Calibri" w:hAnsi="Calibri" w:eastAsia="Calibri" w:cs="Calibri"/>
              </w:rPr>
            </w:pPr>
            <w:r w:rsidRPr="66B49B4E">
              <w:rPr>
                <w:rFonts w:ascii="Calibri" w:hAnsi="Calibri" w:eastAsia="Calibri" w:cs="Calibri"/>
                <w:b/>
                <w:bCs/>
              </w:rPr>
              <w:t>Question(s)</w:t>
            </w:r>
            <w:r w:rsidRPr="66B49B4E">
              <w:rPr>
                <w:rFonts w:ascii="Calibri" w:hAnsi="Calibri" w:eastAsia="Calibri" w:cs="Calibri"/>
              </w:rPr>
              <w:t> </w:t>
            </w:r>
          </w:p>
        </w:tc>
      </w:tr>
      <w:tr w:rsidR="008D33BC" w:rsidTr="529C1CD4" w14:paraId="7C665038"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008D33BC" w:rsidP="002F2AA2" w:rsidRDefault="008D33BC" w14:paraId="6C53D7B8" w14:textId="77777777">
            <w:pPr>
              <w:rPr>
                <w:rFonts w:ascii="Calibri" w:hAnsi="Calibri" w:eastAsia="Calibri" w:cs="Calibri"/>
              </w:rPr>
            </w:pPr>
            <w:r>
              <w:rPr>
                <w:rFonts w:ascii="Calibri" w:hAnsi="Calibri" w:eastAsia="Calibri" w:cs="Calibri"/>
              </w:rPr>
              <w:t>Our proposed approach</w:t>
            </w:r>
          </w:p>
        </w:tc>
        <w:tc>
          <w:tcPr>
            <w:tcW w:w="8584" w:type="dxa"/>
            <w:tcBorders>
              <w:top w:val="single" w:color="auto" w:sz="6" w:space="0"/>
              <w:left w:val="single" w:color="auto" w:sz="6" w:space="0"/>
              <w:bottom w:val="single" w:color="auto" w:sz="6" w:space="0"/>
              <w:right w:val="single" w:color="auto" w:sz="6" w:space="0"/>
            </w:tcBorders>
          </w:tcPr>
          <w:p w:rsidR="008D33BC" w:rsidP="002F2AA2" w:rsidRDefault="008D33BC" w14:paraId="67878FA0" w14:textId="77777777">
            <w:pPr>
              <w:rPr>
                <w:rFonts w:ascii="Calibri" w:hAnsi="Calibri" w:eastAsia="Calibri" w:cs="Calibri"/>
              </w:rPr>
            </w:pPr>
            <w:r w:rsidRPr="66B49B4E">
              <w:rPr>
                <w:rFonts w:ascii="Calibri" w:hAnsi="Calibri" w:eastAsia="Calibri" w:cs="Calibri"/>
              </w:rPr>
              <w:t>As this is an update to existing advice</w:t>
            </w:r>
            <w:r w:rsidRPr="0A971DAF">
              <w:rPr>
                <w:rFonts w:ascii="Calibri" w:hAnsi="Calibri" w:eastAsia="Calibri" w:cs="Calibri"/>
              </w:rPr>
              <w:t>,</w:t>
            </w:r>
            <w:r w:rsidRPr="66B49B4E">
              <w:rPr>
                <w:rFonts w:ascii="Calibri" w:hAnsi="Calibri" w:eastAsia="Calibri" w:cs="Calibri"/>
              </w:rPr>
              <w:t xml:space="preserve"> we are focusing on how changes </w:t>
            </w:r>
            <w:r>
              <w:rPr>
                <w:rFonts w:ascii="Calibri" w:hAnsi="Calibri" w:eastAsia="Calibri" w:cs="Calibri"/>
              </w:rPr>
              <w:t xml:space="preserve">to the Climate Change Response Act </w:t>
            </w:r>
            <w:r w:rsidRPr="66B49B4E">
              <w:rPr>
                <w:rFonts w:ascii="Calibri" w:hAnsi="Calibri" w:eastAsia="Calibri" w:cs="Calibri"/>
              </w:rPr>
              <w:t xml:space="preserve">affect our previous analysis rather than undertaking a fresh analysis. </w:t>
            </w:r>
            <w:r w:rsidRPr="2A3C4E60">
              <w:rPr>
                <w:rFonts w:ascii="Calibri" w:hAnsi="Calibri" w:eastAsia="Calibri" w:cs="Calibri"/>
              </w:rPr>
              <w:t xml:space="preserve">However, we will consider any relevant important changes since we gave </w:t>
            </w:r>
            <w:hyperlink w:history="1" r:id="rId16">
              <w:r w:rsidRPr="2A3C4E60">
                <w:rPr>
                  <w:rStyle w:val="Hyperlink"/>
                </w:rPr>
                <w:t>our advice in December 2024</w:t>
              </w:r>
            </w:hyperlink>
            <w:r w:rsidRPr="2A3C4E60">
              <w:rPr>
                <w:rFonts w:ascii="Calibri" w:hAnsi="Calibri" w:eastAsia="Calibri" w:cs="Calibri"/>
              </w:rPr>
              <w:t>. </w:t>
            </w:r>
          </w:p>
          <w:p w:rsidR="008D33BC" w:rsidP="002F2AA2" w:rsidRDefault="008D33BC" w14:paraId="569DC89D" w14:textId="77777777">
            <w:pPr>
              <w:spacing w:after="0"/>
              <w:rPr>
                <w:rFonts w:ascii="Calibri" w:hAnsi="Calibri" w:eastAsia="Calibri" w:cs="Calibri"/>
              </w:rPr>
            </w:pPr>
            <w:r w:rsidRPr="66B49B4E">
              <w:rPr>
                <w:rFonts w:ascii="Calibri" w:hAnsi="Calibri" w:eastAsia="Calibri" w:cs="Calibri"/>
              </w:rPr>
              <w:t>We intend to approach this in two parts: </w:t>
            </w:r>
          </w:p>
          <w:p w:rsidR="008D33BC" w:rsidP="008D33BC" w:rsidRDefault="008D33BC" w14:paraId="7E26008E" w14:textId="77777777">
            <w:pPr>
              <w:pStyle w:val="ListParagraph"/>
              <w:numPr>
                <w:ilvl w:val="0"/>
                <w:numId w:val="16"/>
              </w:numPr>
              <w:spacing w:line="279" w:lineRule="auto"/>
              <w:contextualSpacing/>
              <w:rPr>
                <w:rFonts w:eastAsia="Calibri"/>
              </w:rPr>
            </w:pPr>
            <w:r w:rsidRPr="66B49B4E">
              <w:rPr>
                <w:rFonts w:eastAsia="Calibri"/>
              </w:rPr>
              <w:t>Updating our existing analysis based on significant changes and methodological changes in the Greenhouse Gas Inventory that have occurred since Dec</w:t>
            </w:r>
            <w:r>
              <w:rPr>
                <w:rFonts w:eastAsia="Calibri"/>
              </w:rPr>
              <w:t>ember</w:t>
            </w:r>
            <w:r w:rsidRPr="66B49B4E">
              <w:rPr>
                <w:rFonts w:eastAsia="Calibri"/>
              </w:rPr>
              <w:t xml:space="preserve"> 2024, to assess whether our previously recommended emissions budget levels still reflect what is feasible.  </w:t>
            </w:r>
          </w:p>
          <w:p w:rsidR="008D33BC" w:rsidP="008D33BC" w:rsidRDefault="008D33BC" w14:paraId="12F03968" w14:textId="77777777">
            <w:pPr>
              <w:pStyle w:val="ListParagraph"/>
              <w:numPr>
                <w:ilvl w:val="0"/>
                <w:numId w:val="15"/>
              </w:numPr>
              <w:spacing w:after="160" w:line="279" w:lineRule="auto"/>
              <w:contextualSpacing/>
              <w:rPr>
                <w:rFonts w:eastAsia="Calibri"/>
              </w:rPr>
            </w:pPr>
            <w:r w:rsidRPr="66B49B4E">
              <w:rPr>
                <w:rFonts w:eastAsia="Calibri"/>
              </w:rPr>
              <w:t xml:space="preserve">Assessing whether our updated assessment of what is feasible is consistent with the ambition level set by the 2050 target, with a particular focus on the </w:t>
            </w:r>
            <w:r>
              <w:rPr>
                <w:rFonts w:eastAsia="Calibri"/>
              </w:rPr>
              <w:t xml:space="preserve">recent </w:t>
            </w:r>
            <w:r w:rsidRPr="66B49B4E">
              <w:rPr>
                <w:rFonts w:eastAsia="Calibri"/>
              </w:rPr>
              <w:t>change to the biogenic methane component of the target.  </w:t>
            </w:r>
          </w:p>
          <w:p w:rsidR="008D33BC" w:rsidP="529C1CD4" w:rsidRDefault="008D33BC" w14:paraId="24D6FAF6" w14:textId="600117AE">
            <w:pPr>
              <w:rPr>
                <w:rFonts w:ascii="Calibri" w:hAnsi="Calibri" w:eastAsia="Calibri" w:cs="Calibri"/>
              </w:rPr>
            </w:pPr>
            <w:r w:rsidRPr="529C1CD4">
              <w:rPr>
                <w:rFonts w:ascii="Calibri" w:hAnsi="Calibri" w:eastAsia="Calibri" w:cs="Calibri"/>
              </w:rPr>
              <w:t>We will not be revisiting other aspects of our advice, including</w:t>
            </w:r>
            <w:r w:rsidRPr="529C1CD4" w:rsidR="695E97F0">
              <w:rPr>
                <w:rFonts w:ascii="Calibri" w:hAnsi="Calibri" w:eastAsia="Calibri" w:cs="Calibri"/>
              </w:rPr>
              <w:t xml:space="preserve"> rules for measuring progress towards</w:t>
            </w:r>
            <w:r w:rsidRPr="529C1CD4">
              <w:rPr>
                <w:rFonts w:eastAsiaTheme="minorEastAsia"/>
              </w:rPr>
              <w:t xml:space="preserve"> emissions budgets and the 2050 target and limits to offshore mitigation. </w:t>
            </w:r>
          </w:p>
          <w:p w:rsidR="008D33BC" w:rsidP="002F2AA2" w:rsidRDefault="008D33BC" w14:paraId="66668156" w14:textId="77777777">
            <w:pPr>
              <w:rPr>
                <w:rFonts w:ascii="Calibri" w:hAnsi="Calibri" w:eastAsia="Calibri" w:cs="Calibri"/>
              </w:rPr>
            </w:pPr>
            <w:r>
              <w:rPr>
                <w:rFonts w:ascii="Calibri" w:hAnsi="Calibri" w:eastAsia="Calibri" w:cs="Calibri"/>
              </w:rPr>
              <w:t xml:space="preserve">Much of our approach is determined by the constraints of the </w:t>
            </w:r>
            <w:r w:rsidRPr="11224F7A">
              <w:rPr>
                <w:rFonts w:ascii="Calibri" w:hAnsi="Calibri" w:eastAsia="Calibri" w:cs="Calibri"/>
              </w:rPr>
              <w:t>Climate Change Response Act</w:t>
            </w:r>
            <w:r>
              <w:rPr>
                <w:rFonts w:ascii="Calibri" w:hAnsi="Calibri" w:eastAsia="Calibri" w:cs="Calibri"/>
              </w:rPr>
              <w:t xml:space="preserve"> and timeframes but we are keen to understand people’s perspectives on how we approach our task.</w:t>
            </w:r>
          </w:p>
        </w:tc>
        <w:tc>
          <w:tcPr>
            <w:tcW w:w="3853" w:type="dxa"/>
            <w:tcBorders>
              <w:top w:val="single" w:color="auto" w:sz="6" w:space="0"/>
              <w:left w:val="single" w:color="auto" w:sz="6" w:space="0"/>
              <w:bottom w:val="single" w:color="auto" w:sz="6" w:space="0"/>
              <w:right w:val="single" w:color="auto" w:sz="6" w:space="0"/>
            </w:tcBorders>
          </w:tcPr>
          <w:p w:rsidR="008D33BC" w:rsidP="002F2AA2" w:rsidRDefault="008D33BC" w14:paraId="057CB582" w14:textId="77777777">
            <w:pPr>
              <w:rPr>
                <w:rFonts w:ascii="Calibri" w:hAnsi="Calibri" w:eastAsia="Calibri" w:cs="Calibri"/>
              </w:rPr>
            </w:pPr>
            <w:r w:rsidRPr="66B49B4E">
              <w:rPr>
                <w:rFonts w:ascii="Calibri" w:hAnsi="Calibri" w:eastAsia="Calibri" w:cs="Calibri"/>
              </w:rPr>
              <w:t>Do you agree with our proposed approach? (Y/N) </w:t>
            </w:r>
          </w:p>
          <w:p w:rsidR="008D33BC" w:rsidP="002F2AA2" w:rsidRDefault="008D33BC" w14:paraId="1C4BF9F8" w14:textId="77777777">
            <w:pPr>
              <w:rPr>
                <w:rFonts w:ascii="Calibri" w:hAnsi="Calibri" w:eastAsia="Calibri" w:cs="Calibri"/>
              </w:rPr>
            </w:pPr>
            <w:r w:rsidRPr="66B49B4E">
              <w:rPr>
                <w:rFonts w:ascii="Calibri" w:hAnsi="Calibri" w:eastAsia="Calibri" w:cs="Calibri"/>
              </w:rPr>
              <w:t> </w:t>
            </w:r>
          </w:p>
          <w:p w:rsidR="008D33BC" w:rsidP="002F2AA2" w:rsidRDefault="008D33BC" w14:paraId="29C16C59" w14:textId="77777777">
            <w:pPr>
              <w:rPr>
                <w:rFonts w:ascii="Calibri" w:hAnsi="Calibri" w:eastAsia="Calibri" w:cs="Calibri"/>
              </w:rPr>
            </w:pPr>
            <w:r w:rsidRPr="66B49B4E">
              <w:rPr>
                <w:rFonts w:ascii="Calibri" w:hAnsi="Calibri" w:eastAsia="Calibri" w:cs="Calibri"/>
              </w:rPr>
              <w:t>Do you have any feedback on our proposed approach? </w:t>
            </w:r>
          </w:p>
        </w:tc>
      </w:tr>
      <w:tr w:rsidR="00584741" w:rsidTr="529C1CD4" w14:paraId="20483999" w14:textId="77777777">
        <w:trPr>
          <w:trHeight w:val="297"/>
        </w:trPr>
        <w:tc>
          <w:tcPr>
            <w:tcW w:w="14477" w:type="dxa"/>
            <w:gridSpan w:val="3"/>
            <w:tcBorders>
              <w:top w:val="single" w:color="auto" w:sz="6" w:space="0"/>
              <w:left w:val="single" w:color="auto" w:sz="6" w:space="0"/>
              <w:bottom w:val="single" w:color="auto" w:sz="4" w:space="0"/>
              <w:right w:val="single" w:color="auto" w:sz="6" w:space="0"/>
            </w:tcBorders>
            <w:shd w:val="clear" w:color="auto" w:fill="E7E6E6" w:themeFill="background2"/>
          </w:tcPr>
          <w:p w:rsidRPr="00D27577" w:rsidR="00584741" w:rsidP="002F2AA2" w:rsidRDefault="00584741" w14:paraId="07108843" w14:textId="77777777">
            <w:pPr>
              <w:spacing w:after="0"/>
              <w:rPr>
                <w:rFonts w:ascii="Calibri" w:hAnsi="Calibri" w:eastAsia="Calibri" w:cs="Calibri"/>
                <w:b/>
                <w:bCs/>
                <w:i/>
                <w:iCs/>
              </w:rPr>
            </w:pPr>
            <w:r w:rsidRPr="00D27577">
              <w:rPr>
                <w:rFonts w:ascii="Calibri" w:hAnsi="Calibri" w:eastAsia="Calibri" w:cs="Calibri"/>
                <w:b/>
                <w:bCs/>
                <w:i/>
                <w:iCs/>
              </w:rPr>
              <w:t>Your input</w:t>
            </w:r>
            <w:r>
              <w:rPr>
                <w:rFonts w:ascii="Calibri" w:hAnsi="Calibri" w:eastAsia="Calibri" w:cs="Calibri"/>
                <w:b/>
                <w:bCs/>
                <w:i/>
                <w:iCs/>
              </w:rPr>
              <w:t>:</w:t>
            </w:r>
          </w:p>
        </w:tc>
      </w:tr>
      <w:tr w:rsidR="00584741" w:rsidTr="529C1CD4" w14:paraId="76F1BE1B" w14:textId="77777777">
        <w:trPr>
          <w:trHeight w:val="976"/>
        </w:trPr>
        <w:tc>
          <w:tcPr>
            <w:tcW w:w="14477" w:type="dxa"/>
            <w:gridSpan w:val="3"/>
            <w:tcBorders>
              <w:top w:val="single" w:color="auto" w:sz="4" w:space="0"/>
              <w:left w:val="single" w:color="auto" w:sz="6" w:space="0"/>
              <w:bottom w:val="single" w:color="auto" w:sz="6" w:space="0"/>
              <w:right w:val="single" w:color="auto" w:sz="6" w:space="0"/>
            </w:tcBorders>
          </w:tcPr>
          <w:p w:rsidRPr="00584741" w:rsidR="00584741" w:rsidP="002F2AA2" w:rsidRDefault="00584741" w14:paraId="0DD67275" w14:textId="77777777">
            <w:pPr>
              <w:spacing w:after="0"/>
              <w:rPr>
                <w:rFonts w:ascii="Calibri" w:hAnsi="Calibri" w:eastAsia="Calibri" w:cs="Calibri"/>
              </w:rPr>
            </w:pPr>
          </w:p>
        </w:tc>
      </w:tr>
      <w:tr w:rsidR="008D33BC" w:rsidTr="529C1CD4" w14:paraId="419E39EA" w14:textId="77777777">
        <w:trPr>
          <w:trHeight w:val="1275"/>
        </w:trPr>
        <w:tc>
          <w:tcPr>
            <w:tcW w:w="2040" w:type="dxa"/>
            <w:tcBorders>
              <w:top w:val="single" w:color="auto" w:sz="6" w:space="0"/>
              <w:left w:val="single" w:color="auto" w:sz="6" w:space="0"/>
              <w:bottom w:val="single" w:color="auto" w:sz="6" w:space="0"/>
              <w:right w:val="single" w:color="auto" w:sz="6" w:space="0"/>
            </w:tcBorders>
          </w:tcPr>
          <w:p w:rsidR="008D33BC" w:rsidP="00D27577" w:rsidRDefault="008D33BC" w14:paraId="7C2075E4" w14:textId="77777777">
            <w:pPr>
              <w:pageBreakBefore/>
              <w:rPr>
                <w:rFonts w:ascii="Calibri" w:hAnsi="Calibri" w:eastAsia="Calibri" w:cs="Calibri"/>
              </w:rPr>
            </w:pPr>
            <w:r w:rsidRPr="66B49B4E">
              <w:rPr>
                <w:rFonts w:ascii="Calibri" w:hAnsi="Calibri" w:eastAsia="Calibri" w:cs="Calibri"/>
              </w:rPr>
              <w:t>Biogenic methane </w:t>
            </w:r>
          </w:p>
        </w:tc>
        <w:tc>
          <w:tcPr>
            <w:tcW w:w="8584" w:type="dxa"/>
            <w:tcBorders>
              <w:top w:val="single" w:color="auto" w:sz="6" w:space="0"/>
              <w:left w:val="single" w:color="auto" w:sz="6" w:space="0"/>
              <w:bottom w:val="single" w:color="auto" w:sz="6" w:space="0"/>
              <w:right w:val="single" w:color="auto" w:sz="6" w:space="0"/>
            </w:tcBorders>
          </w:tcPr>
          <w:p w:rsidR="008D33BC" w:rsidP="002F2AA2" w:rsidRDefault="008D33BC" w14:paraId="0457AE48" w14:textId="77777777">
            <w:pPr>
              <w:rPr>
                <w:rFonts w:ascii="Calibri" w:hAnsi="Calibri" w:eastAsia="Calibri" w:cs="Calibri"/>
              </w:rPr>
            </w:pPr>
            <w:r w:rsidRPr="66B49B4E">
              <w:rPr>
                <w:rFonts w:ascii="Calibri" w:hAnsi="Calibri" w:eastAsia="Calibri" w:cs="Calibri"/>
              </w:rPr>
              <w:t xml:space="preserve">When the Commission presented its fourth emissions budget advice the 2050 target </w:t>
            </w:r>
            <w:r>
              <w:rPr>
                <w:rFonts w:ascii="Calibri" w:hAnsi="Calibri" w:eastAsia="Calibri" w:cs="Calibri"/>
              </w:rPr>
              <w:t xml:space="preserve">was </w:t>
            </w:r>
            <w:r w:rsidRPr="66B49B4E">
              <w:rPr>
                <w:rFonts w:ascii="Calibri" w:hAnsi="Calibri" w:eastAsia="Calibri" w:cs="Calibri"/>
              </w:rPr>
              <w:t>a 24</w:t>
            </w:r>
            <w:r w:rsidRPr="14430D05">
              <w:rPr>
                <w:rFonts w:ascii="Calibri" w:hAnsi="Calibri" w:eastAsia="Calibri" w:cs="Calibri"/>
              </w:rPr>
              <w:t>–</w:t>
            </w:r>
            <w:r w:rsidRPr="66B49B4E">
              <w:rPr>
                <w:rFonts w:ascii="Calibri" w:hAnsi="Calibri" w:eastAsia="Calibri" w:cs="Calibri"/>
              </w:rPr>
              <w:t>47% reduction in methane</w:t>
            </w:r>
            <w:r>
              <w:rPr>
                <w:rFonts w:ascii="Calibri" w:hAnsi="Calibri" w:eastAsia="Calibri" w:cs="Calibri"/>
              </w:rPr>
              <w:t xml:space="preserve"> relative to 2017 levels</w:t>
            </w:r>
            <w:r w:rsidRPr="66B49B4E">
              <w:rPr>
                <w:rFonts w:ascii="Calibri" w:hAnsi="Calibri" w:eastAsia="Calibri" w:cs="Calibri"/>
              </w:rPr>
              <w:t xml:space="preserve">. Our advice </w:t>
            </w:r>
            <w:r>
              <w:rPr>
                <w:rFonts w:ascii="Calibri" w:hAnsi="Calibri" w:eastAsia="Calibri" w:cs="Calibri"/>
              </w:rPr>
              <w:t xml:space="preserve">was that </w:t>
            </w:r>
            <w:r w:rsidRPr="66B49B4E">
              <w:rPr>
                <w:rFonts w:ascii="Calibri" w:hAnsi="Calibri" w:eastAsia="Calibri" w:cs="Calibri"/>
              </w:rPr>
              <w:t>a 38% reduction of biogenic methane by 2050</w:t>
            </w:r>
            <w:r>
              <w:rPr>
                <w:rFonts w:ascii="Calibri" w:hAnsi="Calibri" w:eastAsia="Calibri" w:cs="Calibri"/>
              </w:rPr>
              <w:t xml:space="preserve"> was technically and economically achievable based on available evidence</w:t>
            </w:r>
            <w:r w:rsidRPr="66B49B4E">
              <w:rPr>
                <w:rFonts w:ascii="Calibri" w:hAnsi="Calibri" w:eastAsia="Calibri" w:cs="Calibri"/>
              </w:rPr>
              <w:t xml:space="preserve">. </w:t>
            </w:r>
          </w:p>
          <w:p w:rsidR="008D33BC" w:rsidP="002F2AA2" w:rsidRDefault="008D33BC" w14:paraId="32C5BCC6" w14:textId="77777777">
            <w:pPr>
              <w:rPr>
                <w:rFonts w:ascii="Calibri" w:hAnsi="Calibri" w:eastAsia="Calibri" w:cs="Calibri"/>
              </w:rPr>
            </w:pPr>
            <w:r w:rsidRPr="66B49B4E">
              <w:rPr>
                <w:rFonts w:ascii="Calibri" w:hAnsi="Calibri" w:eastAsia="Calibri" w:cs="Calibri"/>
              </w:rPr>
              <w:t>The revised 2050 biogenic methane target now requires a smaller reduction in emissions of 14–24%</w:t>
            </w:r>
            <w:r>
              <w:rPr>
                <w:rFonts w:ascii="Calibri" w:hAnsi="Calibri" w:eastAsia="Calibri" w:cs="Calibri"/>
              </w:rPr>
              <w:t xml:space="preserve"> below 2017 levels</w:t>
            </w:r>
            <w:r w:rsidRPr="66B49B4E">
              <w:rPr>
                <w:rFonts w:ascii="Calibri" w:hAnsi="Calibri" w:eastAsia="Calibri" w:cs="Calibri"/>
              </w:rPr>
              <w:t>. This change may limit how much we can expect biogenic methane emissions to reduce over the emissions budget periods.</w:t>
            </w:r>
          </w:p>
          <w:p w:rsidR="008D33BC" w:rsidP="002F2AA2" w:rsidRDefault="008D33BC" w14:paraId="66E7CFBE" w14:textId="77777777">
            <w:pPr>
              <w:rPr>
                <w:rFonts w:ascii="Calibri" w:hAnsi="Calibri" w:eastAsia="Calibri" w:cs="Calibri"/>
              </w:rPr>
            </w:pPr>
            <w:r>
              <w:rPr>
                <w:rFonts w:ascii="Calibri" w:hAnsi="Calibri" w:eastAsia="Calibri" w:cs="Calibri"/>
              </w:rPr>
              <w:t>The responses we receive to this question will be used to inform the decision on what level of biogenic methane reduction in the fourth emissions budget period (2036-2040) appropriately reflects the 2050 target, for the purposes of our modelling.</w:t>
            </w:r>
          </w:p>
        </w:tc>
        <w:tc>
          <w:tcPr>
            <w:tcW w:w="3853" w:type="dxa"/>
            <w:tcBorders>
              <w:top w:val="single" w:color="auto" w:sz="6" w:space="0"/>
              <w:left w:val="single" w:color="auto" w:sz="6" w:space="0"/>
              <w:bottom w:val="single" w:color="auto" w:sz="6" w:space="0"/>
              <w:right w:val="single" w:color="auto" w:sz="6" w:space="0"/>
            </w:tcBorders>
          </w:tcPr>
          <w:p w:rsidR="008D33BC" w:rsidP="002F2AA2" w:rsidRDefault="008D33BC" w14:paraId="6619A7BA" w14:textId="2A467E41">
            <w:pPr>
              <w:spacing w:after="0"/>
              <w:rPr>
                <w:rFonts w:ascii="Calibri" w:hAnsi="Calibri" w:eastAsia="Calibri" w:cs="Calibri"/>
              </w:rPr>
            </w:pPr>
            <w:r w:rsidRPr="66B49B4E">
              <w:rPr>
                <w:rFonts w:ascii="Calibri" w:hAnsi="Calibri" w:eastAsia="Calibri" w:cs="Calibri"/>
              </w:rPr>
              <w:t>Where within the target range for biogenic methane should the fourth emissions budget aim to put the country on track for in 2050:</w:t>
            </w:r>
            <w:r w:rsidR="0009025B">
              <w:rPr>
                <w:rFonts w:ascii="Calibri" w:hAnsi="Calibri" w:eastAsia="Calibri" w:cs="Calibri"/>
              </w:rPr>
              <w:br/>
            </w:r>
            <w:r w:rsidRPr="66B49B4E">
              <w:rPr>
                <w:rFonts w:ascii="Calibri" w:hAnsi="Calibri" w:eastAsia="Calibri" w:cs="Calibri"/>
              </w:rPr>
              <w:t>[</w:t>
            </w:r>
            <w:r w:rsidR="0009025B">
              <w:rPr>
                <w:rFonts w:ascii="Calibri" w:hAnsi="Calibri" w:eastAsia="Calibri" w:cs="Calibri"/>
              </w:rPr>
              <w:t xml:space="preserve">Please indicate </w:t>
            </w:r>
            <w:r w:rsidRPr="66B49B4E">
              <w:rPr>
                <w:rFonts w:ascii="Calibri" w:hAnsi="Calibri" w:eastAsia="Calibri" w:cs="Calibri"/>
              </w:rPr>
              <w:t>one] </w:t>
            </w:r>
          </w:p>
          <w:p w:rsidR="008D33BC" w:rsidP="008D33BC" w:rsidRDefault="008D33BC" w14:paraId="01448681" w14:textId="77777777">
            <w:pPr>
              <w:pStyle w:val="ListParagraph"/>
              <w:numPr>
                <w:ilvl w:val="0"/>
                <w:numId w:val="14"/>
              </w:numPr>
              <w:spacing w:line="279" w:lineRule="auto"/>
              <w:contextualSpacing/>
              <w:rPr>
                <w:rFonts w:eastAsia="Calibri"/>
              </w:rPr>
            </w:pPr>
            <w:r w:rsidRPr="66B49B4E">
              <w:rPr>
                <w:rFonts w:eastAsia="Calibri"/>
              </w:rPr>
              <w:t>Towards the bottom end of the range (around 14%</w:t>
            </w:r>
            <w:r>
              <w:rPr>
                <w:rFonts w:eastAsia="Calibri"/>
              </w:rPr>
              <w:t xml:space="preserve"> reduction in biogenic methane</w:t>
            </w:r>
            <w:r w:rsidRPr="66B49B4E">
              <w:rPr>
                <w:rFonts w:eastAsia="Calibri"/>
              </w:rPr>
              <w:t>) </w:t>
            </w:r>
          </w:p>
          <w:p w:rsidR="008D33BC" w:rsidP="008D33BC" w:rsidRDefault="008D33BC" w14:paraId="3CE8C6F9" w14:textId="77777777">
            <w:pPr>
              <w:pStyle w:val="ListParagraph"/>
              <w:numPr>
                <w:ilvl w:val="0"/>
                <w:numId w:val="13"/>
              </w:numPr>
              <w:spacing w:line="279" w:lineRule="auto"/>
              <w:contextualSpacing/>
              <w:rPr>
                <w:rFonts w:eastAsia="Calibri"/>
              </w:rPr>
            </w:pPr>
            <w:r w:rsidRPr="66B49B4E">
              <w:rPr>
                <w:rFonts w:eastAsia="Calibri"/>
              </w:rPr>
              <w:t>In the middle of the range (around 19%</w:t>
            </w:r>
            <w:r>
              <w:rPr>
                <w:rFonts w:eastAsia="Calibri"/>
              </w:rPr>
              <w:t xml:space="preserve"> reduction in biogenic methane</w:t>
            </w:r>
            <w:r w:rsidRPr="66B49B4E">
              <w:rPr>
                <w:rFonts w:eastAsia="Calibri"/>
              </w:rPr>
              <w:t>) </w:t>
            </w:r>
          </w:p>
          <w:p w:rsidR="008D33BC" w:rsidP="008D33BC" w:rsidRDefault="008D33BC" w14:paraId="49261C91" w14:textId="77777777">
            <w:pPr>
              <w:pStyle w:val="ListParagraph"/>
              <w:numPr>
                <w:ilvl w:val="0"/>
                <w:numId w:val="12"/>
              </w:numPr>
              <w:spacing w:line="279" w:lineRule="auto"/>
              <w:contextualSpacing/>
              <w:rPr>
                <w:rFonts w:eastAsia="Calibri"/>
              </w:rPr>
            </w:pPr>
            <w:r w:rsidRPr="66B49B4E">
              <w:rPr>
                <w:rFonts w:eastAsia="Calibri"/>
              </w:rPr>
              <w:t>Towards the top end of the range (around 24%</w:t>
            </w:r>
            <w:r>
              <w:rPr>
                <w:rFonts w:eastAsia="Calibri"/>
              </w:rPr>
              <w:t xml:space="preserve"> reduction in biogenic methane</w:t>
            </w:r>
            <w:r w:rsidRPr="66B49B4E">
              <w:rPr>
                <w:rFonts w:eastAsia="Calibri"/>
              </w:rPr>
              <w:t>) </w:t>
            </w:r>
          </w:p>
          <w:p w:rsidR="008D33BC" w:rsidP="008D33BC" w:rsidRDefault="008D33BC" w14:paraId="5622D15F" w14:textId="77777777">
            <w:pPr>
              <w:pStyle w:val="ListParagraph"/>
              <w:numPr>
                <w:ilvl w:val="0"/>
                <w:numId w:val="11"/>
              </w:numPr>
              <w:spacing w:after="160" w:line="279" w:lineRule="auto"/>
              <w:contextualSpacing/>
              <w:rPr>
                <w:rFonts w:eastAsia="Calibri"/>
              </w:rPr>
            </w:pPr>
            <w:r w:rsidRPr="66B49B4E">
              <w:rPr>
                <w:rFonts w:eastAsia="Calibri"/>
              </w:rPr>
              <w:t>Above the range if that remains feasible. </w:t>
            </w:r>
          </w:p>
          <w:p w:rsidR="008D33BC" w:rsidP="002F2AA2" w:rsidRDefault="008D33BC" w14:paraId="10C71C88" w14:textId="77777777">
            <w:pPr>
              <w:rPr>
                <w:rFonts w:ascii="Calibri" w:hAnsi="Calibri" w:eastAsia="Calibri" w:cs="Calibri"/>
              </w:rPr>
            </w:pPr>
            <w:r w:rsidRPr="66B49B4E">
              <w:rPr>
                <w:rFonts w:ascii="Calibri" w:hAnsi="Calibri" w:eastAsia="Calibri" w:cs="Calibri"/>
              </w:rPr>
              <w:t>Please provide an explanation for your position.</w:t>
            </w:r>
          </w:p>
        </w:tc>
      </w:tr>
      <w:tr w:rsidR="00584741" w:rsidTr="529C1CD4" w14:paraId="22443C6A" w14:textId="77777777">
        <w:trPr>
          <w:trHeight w:val="297"/>
        </w:trPr>
        <w:tc>
          <w:tcPr>
            <w:tcW w:w="14477" w:type="dxa"/>
            <w:gridSpan w:val="3"/>
            <w:tcBorders>
              <w:top w:val="single" w:color="auto" w:sz="6" w:space="0"/>
              <w:left w:val="single" w:color="auto" w:sz="6" w:space="0"/>
              <w:bottom w:val="single" w:color="auto" w:sz="4" w:space="0"/>
              <w:right w:val="single" w:color="auto" w:sz="6" w:space="0"/>
            </w:tcBorders>
            <w:shd w:val="clear" w:color="auto" w:fill="E7E6E6" w:themeFill="background2"/>
          </w:tcPr>
          <w:p w:rsidRPr="00D27577" w:rsidR="00584741" w:rsidP="002F2AA2" w:rsidRDefault="00584741" w14:paraId="534F3F82" w14:textId="77777777">
            <w:pPr>
              <w:spacing w:after="0"/>
              <w:rPr>
                <w:rFonts w:ascii="Calibri" w:hAnsi="Calibri" w:eastAsia="Calibri" w:cs="Calibri"/>
                <w:b/>
                <w:bCs/>
                <w:i/>
                <w:iCs/>
              </w:rPr>
            </w:pPr>
            <w:r w:rsidRPr="00D27577">
              <w:rPr>
                <w:rFonts w:ascii="Calibri" w:hAnsi="Calibri" w:eastAsia="Calibri" w:cs="Calibri"/>
                <w:b/>
                <w:bCs/>
                <w:i/>
                <w:iCs/>
              </w:rPr>
              <w:t>Your input</w:t>
            </w:r>
            <w:r>
              <w:rPr>
                <w:rFonts w:ascii="Calibri" w:hAnsi="Calibri" w:eastAsia="Calibri" w:cs="Calibri"/>
                <w:b/>
                <w:bCs/>
                <w:i/>
                <w:iCs/>
              </w:rPr>
              <w:t>:</w:t>
            </w:r>
          </w:p>
        </w:tc>
      </w:tr>
      <w:tr w:rsidR="00584741" w:rsidTr="529C1CD4" w14:paraId="406C1CE1" w14:textId="77777777">
        <w:trPr>
          <w:trHeight w:val="976"/>
        </w:trPr>
        <w:tc>
          <w:tcPr>
            <w:tcW w:w="14477" w:type="dxa"/>
            <w:gridSpan w:val="3"/>
            <w:tcBorders>
              <w:top w:val="single" w:color="auto" w:sz="4" w:space="0"/>
              <w:left w:val="single" w:color="auto" w:sz="6" w:space="0"/>
              <w:bottom w:val="single" w:color="auto" w:sz="6" w:space="0"/>
              <w:right w:val="single" w:color="auto" w:sz="6" w:space="0"/>
            </w:tcBorders>
          </w:tcPr>
          <w:p w:rsidRPr="00584741" w:rsidR="00584741" w:rsidP="529C1CD4" w:rsidRDefault="00584741" w14:paraId="2F1D23E6" w14:textId="08E871E3">
            <w:pPr>
              <w:spacing w:after="0"/>
              <w:rPr>
                <w:rFonts w:ascii="Calibri" w:hAnsi="Calibri" w:eastAsia="Calibri" w:cs="Calibri"/>
              </w:rPr>
            </w:pPr>
          </w:p>
          <w:p w:rsidRPr="00584741" w:rsidR="00584741" w:rsidP="529C1CD4" w:rsidRDefault="00584741" w14:paraId="447D5F75" w14:textId="78572B6C">
            <w:pPr>
              <w:spacing w:after="0"/>
              <w:rPr>
                <w:rFonts w:ascii="Calibri" w:hAnsi="Calibri" w:eastAsia="Calibri" w:cs="Calibri"/>
              </w:rPr>
            </w:pPr>
          </w:p>
          <w:p w:rsidRPr="00584741" w:rsidR="00584741" w:rsidP="529C1CD4" w:rsidRDefault="00584741" w14:paraId="7D0922DB" w14:textId="556A4ADD">
            <w:pPr>
              <w:spacing w:after="0"/>
              <w:rPr>
                <w:rFonts w:ascii="Calibri" w:hAnsi="Calibri" w:eastAsia="Calibri" w:cs="Calibri"/>
              </w:rPr>
            </w:pPr>
          </w:p>
          <w:p w:rsidRPr="00584741" w:rsidR="00584741" w:rsidP="529C1CD4" w:rsidRDefault="00584741" w14:paraId="00321F20" w14:textId="2FBEC9CB">
            <w:pPr>
              <w:spacing w:after="0"/>
              <w:rPr>
                <w:rFonts w:ascii="Calibri" w:hAnsi="Calibri" w:eastAsia="Calibri" w:cs="Calibri"/>
              </w:rPr>
            </w:pPr>
          </w:p>
          <w:p w:rsidRPr="00584741" w:rsidR="00584741" w:rsidP="529C1CD4" w:rsidRDefault="00584741" w14:paraId="453EFB7A" w14:textId="258040E0">
            <w:pPr>
              <w:spacing w:after="0"/>
              <w:rPr>
                <w:rFonts w:ascii="Calibri" w:hAnsi="Calibri" w:eastAsia="Calibri" w:cs="Calibri"/>
              </w:rPr>
            </w:pPr>
          </w:p>
          <w:p w:rsidRPr="00584741" w:rsidR="00584741" w:rsidP="002F2AA2" w:rsidRDefault="00584741" w14:paraId="2ECE6E59" w14:textId="0F63BCBA">
            <w:pPr>
              <w:spacing w:after="0"/>
              <w:rPr>
                <w:rFonts w:ascii="Calibri" w:hAnsi="Calibri" w:eastAsia="Calibri" w:cs="Calibri"/>
              </w:rPr>
            </w:pPr>
          </w:p>
        </w:tc>
      </w:tr>
      <w:tr w:rsidR="008D33BC" w:rsidTr="529C1CD4" w14:paraId="2E2599D8"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008D33BC" w:rsidP="00D27577" w:rsidRDefault="008D33BC" w14:paraId="6E209BCC" w14:textId="77777777">
            <w:pPr>
              <w:pageBreakBefore/>
              <w:rPr>
                <w:rFonts w:ascii="Calibri" w:hAnsi="Calibri" w:eastAsia="Calibri" w:cs="Calibri"/>
              </w:rPr>
            </w:pPr>
            <w:r w:rsidRPr="66B49B4E">
              <w:rPr>
                <w:rFonts w:ascii="Calibri" w:hAnsi="Calibri" w:eastAsia="Calibri" w:cs="Calibri"/>
              </w:rPr>
              <w:t>Food production impacts </w:t>
            </w:r>
          </w:p>
        </w:tc>
        <w:tc>
          <w:tcPr>
            <w:tcW w:w="8584" w:type="dxa"/>
            <w:tcBorders>
              <w:top w:val="single" w:color="auto" w:sz="6" w:space="0"/>
              <w:left w:val="single" w:color="auto" w:sz="6" w:space="0"/>
              <w:bottom w:val="single" w:color="auto" w:sz="6" w:space="0"/>
              <w:right w:val="single" w:color="auto" w:sz="6" w:space="0"/>
            </w:tcBorders>
          </w:tcPr>
          <w:p w:rsidR="008D33BC" w:rsidP="002F2AA2" w:rsidRDefault="008D33BC" w14:paraId="7405E07C" w14:textId="77777777">
            <w:pPr>
              <w:rPr>
                <w:rFonts w:ascii="Calibri" w:hAnsi="Calibri" w:eastAsia="Calibri" w:cs="Calibri"/>
              </w:rPr>
            </w:pPr>
            <w:r>
              <w:rPr>
                <w:rFonts w:ascii="Calibri" w:hAnsi="Calibri" w:eastAsia="Calibri" w:cs="Calibri"/>
              </w:rPr>
              <w:t>T</w:t>
            </w:r>
            <w:r w:rsidRPr="66B49B4E">
              <w:rPr>
                <w:rFonts w:ascii="Calibri" w:hAnsi="Calibri" w:eastAsia="Calibri" w:cs="Calibri"/>
              </w:rPr>
              <w:t xml:space="preserve">he </w:t>
            </w:r>
            <w:r w:rsidRPr="3692B33E">
              <w:rPr>
                <w:rFonts w:ascii="Calibri" w:hAnsi="Calibri" w:eastAsia="Calibri" w:cs="Calibri"/>
              </w:rPr>
              <w:t>Climate Change Response Act</w:t>
            </w:r>
            <w:r w:rsidRPr="66B49B4E">
              <w:rPr>
                <w:rFonts w:ascii="Calibri" w:hAnsi="Calibri" w:eastAsia="Calibri" w:cs="Calibri"/>
              </w:rPr>
              <w:t xml:space="preserve"> has been amended to include a new matter which the Commission must consider when providing advice on emissions budgets</w:t>
            </w:r>
            <w:r>
              <w:rPr>
                <w:rFonts w:ascii="Calibri" w:hAnsi="Calibri" w:eastAsia="Calibri" w:cs="Calibri"/>
              </w:rPr>
              <w:t>:</w:t>
            </w:r>
            <w:r w:rsidRPr="66B49B4E">
              <w:rPr>
                <w:rFonts w:ascii="Calibri" w:hAnsi="Calibri" w:eastAsia="Calibri" w:cs="Calibri"/>
              </w:rPr>
              <w:t xml:space="preserve"> the implications or potential implications for domestic food production.</w:t>
            </w:r>
          </w:p>
          <w:p w:rsidR="008D33BC" w:rsidP="002F2AA2" w:rsidRDefault="008D33BC" w14:paraId="2081ED29" w14:textId="77777777">
            <w:pPr>
              <w:rPr>
                <w:rFonts w:ascii="Calibri" w:hAnsi="Calibri" w:eastAsia="Calibri" w:cs="Calibri"/>
              </w:rPr>
            </w:pPr>
            <w:r w:rsidRPr="66B49B4E">
              <w:rPr>
                <w:rFonts w:ascii="Calibri" w:hAnsi="Calibri" w:eastAsia="Calibri" w:cs="Calibri"/>
              </w:rPr>
              <w:t>The Commission intends to make use of the New Zealand Forestry and Agricultural Regional Model for this update to gain a more detailed understanding of feasible emission reductions and the impacts of those reductions on different types of farms and regions. We are interested in feedback on what else should be considered.</w:t>
            </w:r>
          </w:p>
          <w:p w:rsidR="008D33BC" w:rsidP="002F2AA2" w:rsidRDefault="008D33BC" w14:paraId="3373F7F7" w14:textId="77777777">
            <w:pPr>
              <w:rPr>
                <w:rFonts w:ascii="Calibri" w:hAnsi="Calibri" w:eastAsia="Calibri" w:cs="Calibri"/>
              </w:rPr>
            </w:pPr>
            <w:r>
              <w:rPr>
                <w:rFonts w:ascii="Calibri" w:hAnsi="Calibri" w:eastAsia="Calibri" w:cs="Calibri"/>
              </w:rPr>
              <w:t>The responses we receive to this question will inform the analysis the Commission will do on the impacts of the recommended emissions budget.</w:t>
            </w:r>
          </w:p>
        </w:tc>
        <w:tc>
          <w:tcPr>
            <w:tcW w:w="3853" w:type="dxa"/>
            <w:tcBorders>
              <w:top w:val="single" w:color="auto" w:sz="6" w:space="0"/>
              <w:left w:val="single" w:color="auto" w:sz="6" w:space="0"/>
              <w:bottom w:val="single" w:color="auto" w:sz="6" w:space="0"/>
              <w:right w:val="single" w:color="auto" w:sz="6" w:space="0"/>
            </w:tcBorders>
          </w:tcPr>
          <w:p w:rsidR="008D33BC" w:rsidP="002F2AA2" w:rsidRDefault="008D33BC" w14:paraId="02FC8FCF" w14:textId="77777777">
            <w:pPr>
              <w:rPr>
                <w:rFonts w:ascii="Calibri" w:hAnsi="Calibri" w:eastAsia="Calibri" w:cs="Calibri"/>
              </w:rPr>
            </w:pPr>
            <w:r w:rsidRPr="66B49B4E">
              <w:rPr>
                <w:rFonts w:ascii="Calibri" w:hAnsi="Calibri" w:eastAsia="Calibri" w:cs="Calibri"/>
              </w:rPr>
              <w:t xml:space="preserve">What implications and evidence </w:t>
            </w:r>
            <w:r>
              <w:rPr>
                <w:rFonts w:ascii="Calibri" w:hAnsi="Calibri" w:eastAsia="Calibri" w:cs="Calibri"/>
              </w:rPr>
              <w:t>regarding</w:t>
            </w:r>
            <w:r w:rsidRPr="66B49B4E">
              <w:rPr>
                <w:rFonts w:ascii="Calibri" w:hAnsi="Calibri" w:eastAsia="Calibri" w:cs="Calibri"/>
              </w:rPr>
              <w:t xml:space="preserve"> domestic food production should the Commission consider in its advice? </w:t>
            </w:r>
          </w:p>
        </w:tc>
      </w:tr>
      <w:tr w:rsidR="00584741" w:rsidTr="529C1CD4" w14:paraId="6553669F" w14:textId="77777777">
        <w:trPr>
          <w:trHeight w:val="297"/>
        </w:trPr>
        <w:tc>
          <w:tcPr>
            <w:tcW w:w="14477" w:type="dxa"/>
            <w:gridSpan w:val="3"/>
            <w:tcBorders>
              <w:top w:val="single" w:color="auto" w:sz="6" w:space="0"/>
              <w:left w:val="single" w:color="auto" w:sz="6" w:space="0"/>
              <w:bottom w:val="single" w:color="auto" w:sz="4" w:space="0"/>
              <w:right w:val="single" w:color="auto" w:sz="6" w:space="0"/>
            </w:tcBorders>
            <w:shd w:val="clear" w:color="auto" w:fill="E7E6E6" w:themeFill="background2"/>
          </w:tcPr>
          <w:p w:rsidRPr="00D27577" w:rsidR="00584741" w:rsidP="002F2AA2" w:rsidRDefault="00584741" w14:paraId="608EE77C" w14:textId="77777777">
            <w:pPr>
              <w:spacing w:after="0"/>
              <w:rPr>
                <w:rFonts w:ascii="Calibri" w:hAnsi="Calibri" w:eastAsia="Calibri" w:cs="Calibri"/>
                <w:b/>
                <w:bCs/>
                <w:i/>
                <w:iCs/>
              </w:rPr>
            </w:pPr>
            <w:r w:rsidRPr="00D27577">
              <w:rPr>
                <w:rFonts w:ascii="Calibri" w:hAnsi="Calibri" w:eastAsia="Calibri" w:cs="Calibri"/>
                <w:b/>
                <w:bCs/>
                <w:i/>
                <w:iCs/>
              </w:rPr>
              <w:t>Your input</w:t>
            </w:r>
            <w:r>
              <w:rPr>
                <w:rFonts w:ascii="Calibri" w:hAnsi="Calibri" w:eastAsia="Calibri" w:cs="Calibri"/>
                <w:b/>
                <w:bCs/>
                <w:i/>
                <w:iCs/>
              </w:rPr>
              <w:t>:</w:t>
            </w:r>
          </w:p>
        </w:tc>
      </w:tr>
      <w:tr w:rsidR="00584741" w:rsidTr="529C1CD4" w14:paraId="27C20885" w14:textId="77777777">
        <w:trPr>
          <w:trHeight w:val="976"/>
        </w:trPr>
        <w:tc>
          <w:tcPr>
            <w:tcW w:w="14477" w:type="dxa"/>
            <w:gridSpan w:val="3"/>
            <w:tcBorders>
              <w:top w:val="single" w:color="auto" w:sz="4" w:space="0"/>
              <w:left w:val="single" w:color="auto" w:sz="6" w:space="0"/>
              <w:bottom w:val="single" w:color="auto" w:sz="6" w:space="0"/>
              <w:right w:val="single" w:color="auto" w:sz="6" w:space="0"/>
            </w:tcBorders>
          </w:tcPr>
          <w:p w:rsidRPr="00584741" w:rsidR="00584741" w:rsidP="529C1CD4" w:rsidRDefault="00584741" w14:paraId="7A4E7796" w14:textId="59F454D0">
            <w:pPr>
              <w:spacing w:after="0"/>
              <w:rPr>
                <w:rFonts w:ascii="Calibri" w:hAnsi="Calibri" w:eastAsia="Calibri" w:cs="Calibri"/>
              </w:rPr>
            </w:pPr>
          </w:p>
          <w:p w:rsidRPr="00584741" w:rsidR="00584741" w:rsidP="529C1CD4" w:rsidRDefault="00584741" w14:paraId="1BDC1524" w14:textId="7B9E463B">
            <w:pPr>
              <w:spacing w:after="0"/>
              <w:rPr>
                <w:rFonts w:ascii="Calibri" w:hAnsi="Calibri" w:eastAsia="Calibri" w:cs="Calibri"/>
              </w:rPr>
            </w:pPr>
          </w:p>
          <w:p w:rsidRPr="00584741" w:rsidR="00584741" w:rsidP="529C1CD4" w:rsidRDefault="00584741" w14:paraId="78A11A54" w14:textId="1CAF0132">
            <w:pPr>
              <w:spacing w:after="0"/>
              <w:rPr>
                <w:rFonts w:ascii="Calibri" w:hAnsi="Calibri" w:eastAsia="Calibri" w:cs="Calibri"/>
              </w:rPr>
            </w:pPr>
          </w:p>
          <w:p w:rsidRPr="00584741" w:rsidR="00584741" w:rsidP="529C1CD4" w:rsidRDefault="00584741" w14:paraId="2B3B7646" w14:textId="042EA89F">
            <w:pPr>
              <w:spacing w:after="0"/>
              <w:rPr>
                <w:rFonts w:ascii="Calibri" w:hAnsi="Calibri" w:eastAsia="Calibri" w:cs="Calibri"/>
              </w:rPr>
            </w:pPr>
          </w:p>
          <w:p w:rsidRPr="00584741" w:rsidR="00584741" w:rsidP="529C1CD4" w:rsidRDefault="00584741" w14:paraId="151ABB10" w14:textId="5872127E">
            <w:pPr>
              <w:spacing w:after="0"/>
              <w:rPr>
                <w:rFonts w:ascii="Calibri" w:hAnsi="Calibri" w:eastAsia="Calibri" w:cs="Calibri"/>
              </w:rPr>
            </w:pPr>
          </w:p>
          <w:p w:rsidRPr="00584741" w:rsidR="00584741" w:rsidP="529C1CD4" w:rsidRDefault="00584741" w14:paraId="79DDFCC4" w14:textId="4D928A53">
            <w:pPr>
              <w:spacing w:after="0"/>
              <w:rPr>
                <w:rFonts w:ascii="Calibri" w:hAnsi="Calibri" w:eastAsia="Calibri" w:cs="Calibri"/>
              </w:rPr>
            </w:pPr>
          </w:p>
          <w:p w:rsidRPr="00584741" w:rsidR="00584741" w:rsidP="529C1CD4" w:rsidRDefault="00584741" w14:paraId="4D6A922E" w14:textId="6DA48591">
            <w:pPr>
              <w:spacing w:after="0"/>
              <w:rPr>
                <w:rFonts w:ascii="Calibri" w:hAnsi="Calibri" w:eastAsia="Calibri" w:cs="Calibri"/>
              </w:rPr>
            </w:pPr>
          </w:p>
          <w:p w:rsidRPr="00584741" w:rsidR="00584741" w:rsidP="529C1CD4" w:rsidRDefault="00584741" w14:paraId="3A17BF39" w14:textId="7AB62834">
            <w:pPr>
              <w:spacing w:after="0"/>
              <w:rPr>
                <w:rFonts w:ascii="Calibri" w:hAnsi="Calibri" w:eastAsia="Calibri" w:cs="Calibri"/>
              </w:rPr>
            </w:pPr>
          </w:p>
          <w:p w:rsidRPr="00584741" w:rsidR="00584741" w:rsidP="529C1CD4" w:rsidRDefault="00584741" w14:paraId="4BF364FA" w14:textId="6E743D9D">
            <w:pPr>
              <w:spacing w:after="0"/>
              <w:rPr>
                <w:rFonts w:ascii="Calibri" w:hAnsi="Calibri" w:eastAsia="Calibri" w:cs="Calibri"/>
              </w:rPr>
            </w:pPr>
          </w:p>
          <w:p w:rsidRPr="00584741" w:rsidR="00584741" w:rsidP="529C1CD4" w:rsidRDefault="00584741" w14:paraId="18DF688A" w14:textId="01C5592C">
            <w:pPr>
              <w:spacing w:after="0"/>
              <w:rPr>
                <w:rFonts w:ascii="Calibri" w:hAnsi="Calibri" w:eastAsia="Calibri" w:cs="Calibri"/>
              </w:rPr>
            </w:pPr>
          </w:p>
          <w:p w:rsidRPr="00584741" w:rsidR="00584741" w:rsidP="529C1CD4" w:rsidRDefault="00584741" w14:paraId="7D479071" w14:textId="20AFB441">
            <w:pPr>
              <w:spacing w:after="0"/>
              <w:rPr>
                <w:rFonts w:ascii="Calibri" w:hAnsi="Calibri" w:eastAsia="Calibri" w:cs="Calibri"/>
              </w:rPr>
            </w:pPr>
          </w:p>
          <w:p w:rsidRPr="00584741" w:rsidR="00584741" w:rsidP="529C1CD4" w:rsidRDefault="00584741" w14:paraId="3E5E5CBF" w14:textId="4B0BD2A7">
            <w:pPr>
              <w:spacing w:after="0"/>
              <w:rPr>
                <w:rFonts w:ascii="Calibri" w:hAnsi="Calibri" w:eastAsia="Calibri" w:cs="Calibri"/>
              </w:rPr>
            </w:pPr>
          </w:p>
          <w:p w:rsidRPr="00584741" w:rsidR="00584741" w:rsidP="529C1CD4" w:rsidRDefault="00584741" w14:paraId="2998948A" w14:textId="148FAF8B">
            <w:pPr>
              <w:spacing w:after="0"/>
              <w:rPr>
                <w:rFonts w:ascii="Calibri" w:hAnsi="Calibri" w:eastAsia="Calibri" w:cs="Calibri"/>
              </w:rPr>
            </w:pPr>
          </w:p>
          <w:p w:rsidRPr="00584741" w:rsidR="00584741" w:rsidP="529C1CD4" w:rsidRDefault="00584741" w14:paraId="70ED43DB" w14:textId="51D6AD28">
            <w:pPr>
              <w:spacing w:after="0"/>
              <w:rPr>
                <w:rFonts w:ascii="Calibri" w:hAnsi="Calibri" w:eastAsia="Calibri" w:cs="Calibri"/>
              </w:rPr>
            </w:pPr>
          </w:p>
          <w:p w:rsidRPr="00584741" w:rsidR="00584741" w:rsidP="529C1CD4" w:rsidRDefault="00584741" w14:paraId="497A6FE8" w14:textId="25D7D140">
            <w:pPr>
              <w:spacing w:after="0"/>
              <w:rPr>
                <w:rFonts w:ascii="Calibri" w:hAnsi="Calibri" w:eastAsia="Calibri" w:cs="Calibri"/>
              </w:rPr>
            </w:pPr>
          </w:p>
          <w:p w:rsidRPr="00584741" w:rsidR="00584741" w:rsidP="002F2AA2" w:rsidRDefault="00584741" w14:paraId="4B94D527" w14:textId="51DA5C18">
            <w:pPr>
              <w:spacing w:after="0"/>
              <w:rPr>
                <w:rFonts w:ascii="Calibri" w:hAnsi="Calibri" w:eastAsia="Calibri" w:cs="Calibri"/>
              </w:rPr>
            </w:pPr>
          </w:p>
        </w:tc>
      </w:tr>
      <w:tr w:rsidR="008D33BC" w:rsidTr="529C1CD4" w14:paraId="02D8E797"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008D33BC" w:rsidP="00D27577" w:rsidRDefault="008D33BC" w14:paraId="738BBC4C" w14:textId="77777777">
            <w:pPr>
              <w:pageBreakBefore/>
              <w:rPr>
                <w:rFonts w:ascii="Calibri" w:hAnsi="Calibri" w:eastAsia="Calibri" w:cs="Calibri"/>
              </w:rPr>
            </w:pPr>
            <w:r>
              <w:rPr>
                <w:rFonts w:ascii="Calibri" w:hAnsi="Calibri" w:eastAsia="Calibri" w:cs="Calibri"/>
              </w:rPr>
              <w:t>Modelling a</w:t>
            </w:r>
            <w:r w:rsidRPr="66B49B4E">
              <w:rPr>
                <w:rFonts w:ascii="Calibri" w:hAnsi="Calibri" w:eastAsia="Calibri" w:cs="Calibri"/>
              </w:rPr>
              <w:t>ssumptions </w:t>
            </w:r>
          </w:p>
        </w:tc>
        <w:tc>
          <w:tcPr>
            <w:tcW w:w="8584" w:type="dxa"/>
            <w:tcBorders>
              <w:top w:val="single" w:color="auto" w:sz="6" w:space="0"/>
              <w:left w:val="single" w:color="auto" w:sz="6" w:space="0"/>
              <w:bottom w:val="single" w:color="auto" w:sz="6" w:space="0"/>
              <w:right w:val="single" w:color="auto" w:sz="6" w:space="0"/>
            </w:tcBorders>
          </w:tcPr>
          <w:p w:rsidR="008D33BC" w:rsidP="002F2AA2" w:rsidRDefault="008D33BC" w14:paraId="52C3B5BB" w14:textId="77777777">
            <w:pPr>
              <w:rPr>
                <w:rFonts w:ascii="Calibri" w:hAnsi="Calibri" w:eastAsia="Calibri" w:cs="Calibri"/>
              </w:rPr>
            </w:pPr>
            <w:r w:rsidRPr="66B49B4E">
              <w:rPr>
                <w:rFonts w:ascii="Calibri" w:hAnsi="Calibri" w:eastAsia="Calibri" w:cs="Calibri"/>
              </w:rPr>
              <w:t>When we undertake analysis on emissions budgets, we use detailed sector level assumptions to create a bottom-up view of the level of emissions reductions which are feasible across the economy.  </w:t>
            </w:r>
          </w:p>
          <w:p w:rsidR="008D33BC" w:rsidP="002F2AA2" w:rsidRDefault="008D33BC" w14:paraId="391FA62B" w14:textId="77777777">
            <w:pPr>
              <w:rPr>
                <w:rFonts w:ascii="Calibri" w:hAnsi="Calibri" w:eastAsia="Calibri" w:cs="Calibri"/>
              </w:rPr>
            </w:pPr>
            <w:r w:rsidRPr="66B49B4E">
              <w:rPr>
                <w:rFonts w:ascii="Calibri" w:hAnsi="Calibri" w:eastAsia="Calibri" w:cs="Calibri"/>
              </w:rPr>
              <w:t>As this advice is an update, we will be starting from the modelling used in our previous advice and updating it as required. This will include reflecting updates to the Greenhouse Gas Inventory and latest government emissions projections.  </w:t>
            </w:r>
          </w:p>
          <w:p w:rsidRPr="00F55B1B" w:rsidR="008D33BC" w:rsidP="002F2AA2" w:rsidRDefault="008D33BC" w14:paraId="0E36944B" w14:textId="2E640D50">
            <w:pPr>
              <w:rPr>
                <w:rFonts w:ascii="Calibri" w:hAnsi="Calibri" w:cs="Calibri"/>
              </w:rPr>
            </w:pPr>
            <w:r w:rsidRPr="66B49B4E">
              <w:rPr>
                <w:rFonts w:ascii="Calibri" w:hAnsi="Calibri" w:eastAsia="Calibri" w:cs="Calibri"/>
              </w:rPr>
              <w:t>Assumptions which affect biogenic methane emissions may also need to be adjusted to reflect the target change.</w:t>
            </w:r>
            <w:r>
              <w:rPr>
                <w:rFonts w:ascii="Calibri" w:hAnsi="Calibri" w:eastAsia="Calibri" w:cs="Calibri"/>
              </w:rPr>
              <w:t xml:space="preserve"> </w:t>
            </w:r>
            <w:r w:rsidRPr="002701CD">
              <w:rPr>
                <w:rFonts w:ascii="Calibri" w:hAnsi="Calibri" w:eastAsia="Calibri" w:cs="Calibri"/>
              </w:rPr>
              <w:t>When we released our original advice on the level of the fourth emissions budget we published an assumptions log, which set out the detailed assumptions used. This can be</w:t>
            </w:r>
            <w:r w:rsidRPr="17ABE769">
              <w:rPr>
                <w:rFonts w:ascii="Calibri" w:hAnsi="Calibri" w:eastAsia="Calibri" w:cs="Calibri"/>
              </w:rPr>
              <w:t xml:space="preserve"> </w:t>
            </w:r>
            <w:r w:rsidRPr="4D817FAE">
              <w:rPr>
                <w:rFonts w:ascii="Calibri" w:hAnsi="Calibri" w:eastAsia="Calibri" w:cs="Calibri"/>
              </w:rPr>
              <w:t>downloaded here</w:t>
            </w:r>
            <w:r w:rsidRPr="17ABE769">
              <w:rPr>
                <w:rFonts w:ascii="Calibri" w:hAnsi="Calibri" w:eastAsia="Calibri" w:cs="Calibri"/>
              </w:rPr>
              <w:t xml:space="preserve">: </w:t>
            </w:r>
            <w:r w:rsidRPr="05A93A01">
              <w:rPr>
                <w:rFonts w:ascii="Calibri" w:hAnsi="Calibri" w:eastAsia="Calibri" w:cs="Calibri"/>
              </w:rPr>
              <w:t>EB4 assumptions</w:t>
            </w:r>
            <w:r w:rsidRPr="0CC08A66">
              <w:rPr>
                <w:rFonts w:ascii="Calibri" w:hAnsi="Calibri" w:eastAsia="Calibri" w:cs="Calibri"/>
              </w:rPr>
              <w:t xml:space="preserve"> log </w:t>
            </w:r>
            <w:r w:rsidRPr="19ADC85D">
              <w:rPr>
                <w:rFonts w:ascii="Calibri" w:hAnsi="Calibri" w:eastAsia="Calibri" w:cs="Calibri"/>
              </w:rPr>
              <w:t>[</w:t>
            </w:r>
            <w:r w:rsidRPr="375133FF">
              <w:rPr>
                <w:rFonts w:ascii="Calibri" w:hAnsi="Calibri" w:eastAsia="Calibri" w:cs="Calibri"/>
              </w:rPr>
              <w:t>XLSX</w:t>
            </w:r>
            <w:r w:rsidRPr="70E75AD5">
              <w:rPr>
                <w:rFonts w:ascii="Calibri" w:hAnsi="Calibri" w:eastAsia="Calibri" w:cs="Calibri"/>
              </w:rPr>
              <w:t xml:space="preserve">, </w:t>
            </w:r>
            <w:r w:rsidRPr="71F6ABC7">
              <w:rPr>
                <w:rFonts w:ascii="Calibri" w:hAnsi="Calibri" w:eastAsia="Calibri" w:cs="Calibri"/>
              </w:rPr>
              <w:t>378 KB]</w:t>
            </w:r>
            <w:r w:rsidRPr="002701CD">
              <w:rPr>
                <w:rFonts w:ascii="Calibri" w:hAnsi="Calibri" w:eastAsia="Calibri" w:cs="Calibri"/>
              </w:rPr>
              <w:t xml:space="preserve"> </w:t>
            </w:r>
            <w:hyperlink r:id="rId17">
              <w:r>
                <w:rPr>
                  <w:rStyle w:val="Hyperlink"/>
                </w:rPr>
                <w:t>https://www.climatecommission.govt.nz/assets/Advice-to-govt-docs/Target-and-budgets-final-reports/ENZ-assumptions-log_23_8_2024.xlsx</w:t>
              </w:r>
            </w:hyperlink>
          </w:p>
          <w:p w:rsidRPr="005A4A5B" w:rsidR="008D33BC" w:rsidP="002F2AA2" w:rsidRDefault="008D33BC" w14:paraId="5F3EA6B3" w14:textId="66133C1A">
            <w:pPr>
              <w:rPr>
                <w:rFonts w:ascii="Calibri" w:hAnsi="Calibri" w:cs="Calibri"/>
              </w:rPr>
            </w:pPr>
            <w:r w:rsidRPr="00F55B1B">
              <w:rPr>
                <w:rFonts w:ascii="Calibri" w:hAnsi="Calibri" w:cs="Calibri"/>
              </w:rPr>
              <w:t xml:space="preserve">The responses we receive to these questions will inform what assumptions from our original </w:t>
            </w:r>
            <w:r>
              <w:rPr>
                <w:rFonts w:ascii="Calibri" w:hAnsi="Calibri" w:cs="Calibri"/>
              </w:rPr>
              <w:t>fourth emissions budget</w:t>
            </w:r>
            <w:r w:rsidRPr="00F55B1B">
              <w:rPr>
                <w:rFonts w:ascii="Calibri" w:hAnsi="Calibri" w:cs="Calibri"/>
              </w:rPr>
              <w:t xml:space="preserve"> advice we may need to change in updating our modelling and how.</w:t>
            </w:r>
          </w:p>
        </w:tc>
        <w:tc>
          <w:tcPr>
            <w:tcW w:w="3853" w:type="dxa"/>
            <w:tcBorders>
              <w:top w:val="single" w:color="auto" w:sz="6" w:space="0"/>
              <w:left w:val="single" w:color="auto" w:sz="6" w:space="0"/>
              <w:bottom w:val="single" w:color="auto" w:sz="6" w:space="0"/>
              <w:right w:val="single" w:color="auto" w:sz="6" w:space="0"/>
            </w:tcBorders>
          </w:tcPr>
          <w:p w:rsidR="008D33BC" w:rsidP="002F2AA2" w:rsidRDefault="008D33BC" w14:paraId="018E1A1E" w14:textId="77777777">
            <w:pPr>
              <w:rPr>
                <w:rFonts w:ascii="Calibri" w:hAnsi="Calibri" w:eastAsia="Calibri" w:cs="Calibri"/>
              </w:rPr>
            </w:pPr>
            <w:r w:rsidRPr="66B49B4E">
              <w:rPr>
                <w:rFonts w:ascii="Calibri" w:hAnsi="Calibri" w:eastAsia="Calibri" w:cs="Calibri"/>
              </w:rPr>
              <w:t>Is there particular evidence you think we should consider on how the specific assumptions used in the modelling for the original advice on the level of the fourth emissions budget have changed since 2024? </w:t>
            </w:r>
          </w:p>
          <w:p w:rsidR="008D33BC" w:rsidP="002F2AA2" w:rsidRDefault="008D33BC" w14:paraId="438C9264" w14:textId="77777777">
            <w:pPr>
              <w:rPr>
                <w:rFonts w:ascii="Calibri" w:hAnsi="Calibri" w:eastAsia="Calibri" w:cs="Calibri"/>
              </w:rPr>
            </w:pPr>
            <w:r w:rsidRPr="66B49B4E">
              <w:rPr>
                <w:rFonts w:ascii="Calibri" w:hAnsi="Calibri" w:eastAsia="Calibri" w:cs="Calibri"/>
              </w:rPr>
              <w:t>Is there particular evidence you think we should consider on the feasible reductions for biogenic methane and how the drivers of this have changed since 2024?</w:t>
            </w:r>
          </w:p>
        </w:tc>
      </w:tr>
      <w:tr w:rsidR="00584741" w:rsidTr="529C1CD4" w14:paraId="30DFEDD0" w14:textId="77777777">
        <w:trPr>
          <w:trHeight w:val="297"/>
        </w:trPr>
        <w:tc>
          <w:tcPr>
            <w:tcW w:w="14477" w:type="dxa"/>
            <w:gridSpan w:val="3"/>
            <w:tcBorders>
              <w:top w:val="single" w:color="auto" w:sz="6" w:space="0"/>
              <w:left w:val="single" w:color="auto" w:sz="6" w:space="0"/>
              <w:bottom w:val="single" w:color="auto" w:sz="4" w:space="0"/>
              <w:right w:val="single" w:color="auto" w:sz="6" w:space="0"/>
            </w:tcBorders>
            <w:shd w:val="clear" w:color="auto" w:fill="E7E6E6" w:themeFill="background2"/>
          </w:tcPr>
          <w:p w:rsidRPr="00D27577" w:rsidR="00584741" w:rsidP="002F2AA2" w:rsidRDefault="00584741" w14:paraId="779F2F21" w14:textId="77777777">
            <w:pPr>
              <w:spacing w:after="0"/>
              <w:rPr>
                <w:rFonts w:ascii="Calibri" w:hAnsi="Calibri" w:eastAsia="Calibri" w:cs="Calibri"/>
                <w:b/>
                <w:bCs/>
                <w:i/>
                <w:iCs/>
              </w:rPr>
            </w:pPr>
            <w:r w:rsidRPr="00D27577">
              <w:rPr>
                <w:rFonts w:ascii="Calibri" w:hAnsi="Calibri" w:eastAsia="Calibri" w:cs="Calibri"/>
                <w:b/>
                <w:bCs/>
                <w:i/>
                <w:iCs/>
              </w:rPr>
              <w:t>Your input</w:t>
            </w:r>
            <w:r>
              <w:rPr>
                <w:rFonts w:ascii="Calibri" w:hAnsi="Calibri" w:eastAsia="Calibri" w:cs="Calibri"/>
                <w:b/>
                <w:bCs/>
                <w:i/>
                <w:iCs/>
              </w:rPr>
              <w:t>:</w:t>
            </w:r>
          </w:p>
        </w:tc>
      </w:tr>
      <w:tr w:rsidR="00584741" w:rsidTr="529C1CD4" w14:paraId="084E9F55" w14:textId="77777777">
        <w:trPr>
          <w:trHeight w:val="976"/>
        </w:trPr>
        <w:tc>
          <w:tcPr>
            <w:tcW w:w="14477" w:type="dxa"/>
            <w:gridSpan w:val="3"/>
            <w:tcBorders>
              <w:top w:val="single" w:color="auto" w:sz="4" w:space="0"/>
              <w:left w:val="single" w:color="auto" w:sz="6" w:space="0"/>
              <w:bottom w:val="single" w:color="auto" w:sz="6" w:space="0"/>
              <w:right w:val="single" w:color="auto" w:sz="6" w:space="0"/>
            </w:tcBorders>
          </w:tcPr>
          <w:p w:rsidR="00584741" w:rsidP="002F2AA2" w:rsidRDefault="00584741" w14:paraId="0255573E" w14:textId="77777777">
            <w:pPr>
              <w:spacing w:after="0"/>
              <w:rPr>
                <w:rFonts w:ascii="Calibri" w:hAnsi="Calibri" w:eastAsia="Calibri" w:cs="Calibri"/>
              </w:rPr>
            </w:pPr>
          </w:p>
          <w:p w:rsidR="529C1CD4" w:rsidP="529C1CD4" w:rsidRDefault="529C1CD4" w14:paraId="1711FDBD" w14:textId="7333BA3A">
            <w:pPr>
              <w:spacing w:after="0"/>
              <w:rPr>
                <w:rFonts w:ascii="Calibri" w:hAnsi="Calibri" w:eastAsia="Calibri" w:cs="Calibri"/>
              </w:rPr>
            </w:pPr>
          </w:p>
          <w:p w:rsidR="529C1CD4" w:rsidP="529C1CD4" w:rsidRDefault="529C1CD4" w14:paraId="7E014C39" w14:textId="4106C072">
            <w:pPr>
              <w:spacing w:after="0"/>
              <w:rPr>
                <w:rFonts w:ascii="Calibri" w:hAnsi="Calibri" w:eastAsia="Calibri" w:cs="Calibri"/>
              </w:rPr>
            </w:pPr>
          </w:p>
          <w:p w:rsidR="529C1CD4" w:rsidP="529C1CD4" w:rsidRDefault="529C1CD4" w14:paraId="6C7760CC" w14:textId="578ACFAA">
            <w:pPr>
              <w:spacing w:after="0"/>
              <w:rPr>
                <w:rFonts w:ascii="Calibri" w:hAnsi="Calibri" w:eastAsia="Calibri" w:cs="Calibri"/>
              </w:rPr>
            </w:pPr>
          </w:p>
          <w:p w:rsidR="529C1CD4" w:rsidP="529C1CD4" w:rsidRDefault="529C1CD4" w14:paraId="07B939A0" w14:textId="5275C44E">
            <w:pPr>
              <w:spacing w:after="0"/>
              <w:rPr>
                <w:rFonts w:ascii="Calibri" w:hAnsi="Calibri" w:eastAsia="Calibri" w:cs="Calibri"/>
              </w:rPr>
            </w:pPr>
          </w:p>
          <w:p w:rsidR="529C1CD4" w:rsidP="529C1CD4" w:rsidRDefault="529C1CD4" w14:paraId="3E2721C1" w14:textId="04B317B2">
            <w:pPr>
              <w:spacing w:after="0"/>
              <w:rPr>
                <w:rFonts w:ascii="Calibri" w:hAnsi="Calibri" w:eastAsia="Calibri" w:cs="Calibri"/>
              </w:rPr>
            </w:pPr>
          </w:p>
          <w:p w:rsidR="529C1CD4" w:rsidP="529C1CD4" w:rsidRDefault="529C1CD4" w14:paraId="1BC96972" w14:textId="1A42F875">
            <w:pPr>
              <w:spacing w:after="0"/>
              <w:rPr>
                <w:rFonts w:ascii="Calibri" w:hAnsi="Calibri" w:eastAsia="Calibri" w:cs="Calibri"/>
              </w:rPr>
            </w:pPr>
          </w:p>
          <w:p w:rsidR="529C1CD4" w:rsidP="529C1CD4" w:rsidRDefault="529C1CD4" w14:paraId="3419248D" w14:textId="710ACCD8">
            <w:pPr>
              <w:spacing w:after="0"/>
              <w:rPr>
                <w:rFonts w:ascii="Calibri" w:hAnsi="Calibri" w:eastAsia="Calibri" w:cs="Calibri"/>
              </w:rPr>
            </w:pPr>
          </w:p>
          <w:p w:rsidR="529C1CD4" w:rsidP="529C1CD4" w:rsidRDefault="529C1CD4" w14:paraId="5EEC732C" w14:textId="4A0F7DE3">
            <w:pPr>
              <w:spacing w:after="0"/>
              <w:rPr>
                <w:rFonts w:ascii="Calibri" w:hAnsi="Calibri" w:eastAsia="Calibri" w:cs="Calibri"/>
              </w:rPr>
            </w:pPr>
          </w:p>
          <w:p w:rsidR="529C1CD4" w:rsidP="529C1CD4" w:rsidRDefault="529C1CD4" w14:paraId="00C7F8C4" w14:textId="0C41569B">
            <w:pPr>
              <w:spacing w:after="0"/>
              <w:rPr>
                <w:rFonts w:ascii="Calibri" w:hAnsi="Calibri" w:eastAsia="Calibri" w:cs="Calibri"/>
              </w:rPr>
            </w:pPr>
          </w:p>
          <w:p w:rsidRPr="00584741" w:rsidR="0009025B" w:rsidP="002F2AA2" w:rsidRDefault="0009025B" w14:paraId="19B322E6" w14:textId="673D055E">
            <w:pPr>
              <w:spacing w:after="0"/>
              <w:rPr>
                <w:rFonts w:ascii="Calibri" w:hAnsi="Calibri" w:eastAsia="Calibri" w:cs="Calibri"/>
              </w:rPr>
            </w:pPr>
          </w:p>
        </w:tc>
      </w:tr>
      <w:tr w:rsidR="008D33BC" w:rsidTr="529C1CD4" w14:paraId="098F668C"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008D33BC" w:rsidP="00D27577" w:rsidRDefault="008D33BC" w14:paraId="563941F4" w14:textId="77777777">
            <w:pPr>
              <w:pageBreakBefore/>
              <w:rPr>
                <w:rFonts w:ascii="Calibri" w:hAnsi="Calibri" w:eastAsia="Calibri" w:cs="Calibri"/>
              </w:rPr>
            </w:pPr>
            <w:r w:rsidRPr="66B49B4E">
              <w:rPr>
                <w:rFonts w:ascii="Calibri" w:hAnsi="Calibri" w:eastAsia="Calibri" w:cs="Calibri"/>
              </w:rPr>
              <w:t>Notable changes</w:t>
            </w:r>
          </w:p>
        </w:tc>
        <w:tc>
          <w:tcPr>
            <w:tcW w:w="8584" w:type="dxa"/>
            <w:tcBorders>
              <w:top w:val="single" w:color="auto" w:sz="6" w:space="0"/>
              <w:left w:val="single" w:color="auto" w:sz="6" w:space="0"/>
              <w:bottom w:val="single" w:color="auto" w:sz="6" w:space="0"/>
              <w:right w:val="single" w:color="auto" w:sz="6" w:space="0"/>
            </w:tcBorders>
          </w:tcPr>
          <w:p w:rsidR="008D33BC" w:rsidP="002F2AA2" w:rsidRDefault="008D33BC" w14:paraId="6DA40D06" w14:textId="77777777">
            <w:pPr>
              <w:rPr>
                <w:rFonts w:ascii="Calibri" w:hAnsi="Calibri" w:eastAsia="Calibri" w:cs="Calibri"/>
              </w:rPr>
            </w:pPr>
            <w:r w:rsidRPr="66B49B4E">
              <w:rPr>
                <w:rFonts w:ascii="Calibri" w:hAnsi="Calibri" w:eastAsia="Calibri" w:cs="Calibri"/>
              </w:rPr>
              <w:t>In this updated advice we will consider if there have been any notable changes which should be factored into our recommendations on setting the level of the fourth emissions budget and revising earlier emissions budgets.</w:t>
            </w:r>
          </w:p>
          <w:p w:rsidR="008D33BC" w:rsidP="002F2AA2" w:rsidRDefault="008D33BC" w14:paraId="499498CA" w14:textId="77777777">
            <w:pPr>
              <w:rPr>
                <w:rFonts w:ascii="Calibri" w:hAnsi="Calibri" w:eastAsia="Calibri" w:cs="Calibri"/>
              </w:rPr>
            </w:pPr>
            <w:r w:rsidRPr="12560085">
              <w:rPr>
                <w:rFonts w:ascii="Calibri" w:hAnsi="Calibri" w:eastAsia="Calibri" w:cs="Calibri"/>
              </w:rPr>
              <w:t>In the original advice we found that higher rates of forests planted over the previous four years than was expected when the first three emissions budgets were set, was a significant change that warranted changing emissions budgets.</w:t>
            </w:r>
          </w:p>
          <w:p w:rsidRPr="005A4A5B" w:rsidR="008D33BC" w:rsidP="005A4A5B" w:rsidRDefault="008D33BC" w14:paraId="3066A724" w14:textId="39380480">
            <w:pPr>
              <w:rPr>
                <w:rFonts w:ascii="Calibri" w:hAnsi="Calibri" w:eastAsia="Calibri" w:cs="Calibri"/>
              </w:rPr>
            </w:pPr>
            <w:r>
              <w:rPr>
                <w:rFonts w:ascii="Calibri" w:hAnsi="Calibri" w:eastAsia="Calibri" w:cs="Calibri"/>
              </w:rPr>
              <w:t>The responses we receive to this question will inform our assessment of if we need to account for any major changes that we did not account for in the original advice.</w:t>
            </w:r>
          </w:p>
        </w:tc>
        <w:tc>
          <w:tcPr>
            <w:tcW w:w="3853" w:type="dxa"/>
            <w:tcBorders>
              <w:top w:val="single" w:color="auto" w:sz="6" w:space="0"/>
              <w:left w:val="single" w:color="auto" w:sz="6" w:space="0"/>
              <w:bottom w:val="single" w:color="auto" w:sz="6" w:space="0"/>
              <w:right w:val="single" w:color="auto" w:sz="6" w:space="0"/>
            </w:tcBorders>
          </w:tcPr>
          <w:p w:rsidR="008D33BC" w:rsidP="002F2AA2" w:rsidRDefault="008D33BC" w14:paraId="6D26EE43" w14:textId="77777777">
            <w:pPr>
              <w:rPr>
                <w:rFonts w:ascii="Calibri" w:hAnsi="Calibri" w:eastAsia="Calibri" w:cs="Calibri"/>
              </w:rPr>
            </w:pPr>
            <w:r w:rsidRPr="12560085">
              <w:rPr>
                <w:rFonts w:ascii="Calibri" w:hAnsi="Calibri" w:eastAsia="Calibri" w:cs="Calibri"/>
              </w:rPr>
              <w:t xml:space="preserve">Are there any notable changes since December 2024 which are likely to materially </w:t>
            </w:r>
            <w:r w:rsidRPr="6E51AC72">
              <w:rPr>
                <w:rFonts w:ascii="Calibri" w:hAnsi="Calibri" w:eastAsia="Calibri" w:cs="Calibri"/>
              </w:rPr>
              <w:t>or</w:t>
            </w:r>
            <w:r w:rsidRPr="12560085">
              <w:rPr>
                <w:rFonts w:ascii="Calibri" w:hAnsi="Calibri" w:eastAsia="Calibri" w:cs="Calibri"/>
              </w:rPr>
              <w:t xml:space="preserve"> permanently affect the level of emissions reductions which are </w:t>
            </w:r>
            <w:r>
              <w:rPr>
                <w:rFonts w:ascii="Calibri" w:hAnsi="Calibri" w:eastAsia="Calibri" w:cs="Calibri"/>
              </w:rPr>
              <w:t>appropriate</w:t>
            </w:r>
            <w:r w:rsidRPr="12560085">
              <w:rPr>
                <w:rFonts w:ascii="Calibri" w:hAnsi="Calibri" w:eastAsia="Calibri" w:cs="Calibri"/>
              </w:rPr>
              <w:t>? </w:t>
            </w:r>
          </w:p>
        </w:tc>
      </w:tr>
      <w:tr w:rsidR="00584741" w:rsidTr="529C1CD4" w14:paraId="1C810252" w14:textId="77777777">
        <w:trPr>
          <w:trHeight w:val="297"/>
        </w:trPr>
        <w:tc>
          <w:tcPr>
            <w:tcW w:w="14477" w:type="dxa"/>
            <w:gridSpan w:val="3"/>
            <w:tcBorders>
              <w:top w:val="single" w:color="auto" w:sz="6" w:space="0"/>
              <w:left w:val="single" w:color="auto" w:sz="6" w:space="0"/>
              <w:bottom w:val="single" w:color="auto" w:sz="4" w:space="0"/>
              <w:right w:val="single" w:color="auto" w:sz="6" w:space="0"/>
            </w:tcBorders>
            <w:shd w:val="clear" w:color="auto" w:fill="E7E6E6" w:themeFill="background2"/>
          </w:tcPr>
          <w:p w:rsidRPr="00D27577" w:rsidR="00584741" w:rsidP="002F2AA2" w:rsidRDefault="00584741" w14:paraId="01650BC4" w14:textId="77777777">
            <w:pPr>
              <w:spacing w:after="0"/>
              <w:rPr>
                <w:rFonts w:ascii="Calibri" w:hAnsi="Calibri" w:eastAsia="Calibri" w:cs="Calibri"/>
                <w:b/>
                <w:bCs/>
                <w:i/>
                <w:iCs/>
              </w:rPr>
            </w:pPr>
            <w:r w:rsidRPr="00D27577">
              <w:rPr>
                <w:rFonts w:ascii="Calibri" w:hAnsi="Calibri" w:eastAsia="Calibri" w:cs="Calibri"/>
                <w:b/>
                <w:bCs/>
                <w:i/>
                <w:iCs/>
              </w:rPr>
              <w:t>Your input</w:t>
            </w:r>
            <w:r>
              <w:rPr>
                <w:rFonts w:ascii="Calibri" w:hAnsi="Calibri" w:eastAsia="Calibri" w:cs="Calibri"/>
                <w:b/>
                <w:bCs/>
                <w:i/>
                <w:iCs/>
              </w:rPr>
              <w:t>:</w:t>
            </w:r>
          </w:p>
        </w:tc>
      </w:tr>
      <w:tr w:rsidR="00584741" w:rsidTr="529C1CD4" w14:paraId="49A82468" w14:textId="77777777">
        <w:trPr>
          <w:trHeight w:val="3485"/>
        </w:trPr>
        <w:tc>
          <w:tcPr>
            <w:tcW w:w="14477" w:type="dxa"/>
            <w:gridSpan w:val="3"/>
            <w:tcBorders>
              <w:top w:val="single" w:color="auto" w:sz="4" w:space="0"/>
              <w:left w:val="single" w:color="auto" w:sz="6" w:space="0"/>
              <w:bottom w:val="single" w:color="auto" w:sz="6" w:space="0"/>
              <w:right w:val="single" w:color="auto" w:sz="6" w:space="0"/>
            </w:tcBorders>
          </w:tcPr>
          <w:p w:rsidR="00584741" w:rsidP="002F2AA2" w:rsidRDefault="00584741" w14:paraId="5946801C" w14:textId="77777777">
            <w:pPr>
              <w:spacing w:after="0"/>
              <w:rPr>
                <w:rFonts w:ascii="Calibri" w:hAnsi="Calibri" w:eastAsia="Calibri" w:cs="Calibri"/>
              </w:rPr>
            </w:pPr>
          </w:p>
          <w:p w:rsidR="00211215" w:rsidP="002F2AA2" w:rsidRDefault="00211215" w14:paraId="013AF0F8" w14:textId="77777777">
            <w:pPr>
              <w:spacing w:after="0"/>
              <w:rPr>
                <w:rFonts w:ascii="Calibri" w:hAnsi="Calibri" w:eastAsia="Calibri" w:cs="Calibri"/>
              </w:rPr>
            </w:pPr>
          </w:p>
          <w:p w:rsidR="00211215" w:rsidP="002F2AA2" w:rsidRDefault="00211215" w14:paraId="6E816054" w14:textId="77777777">
            <w:pPr>
              <w:spacing w:after="0"/>
              <w:rPr>
                <w:rFonts w:ascii="Calibri" w:hAnsi="Calibri" w:eastAsia="Calibri" w:cs="Calibri"/>
              </w:rPr>
            </w:pPr>
          </w:p>
          <w:p w:rsidR="00211215" w:rsidP="002F2AA2" w:rsidRDefault="00211215" w14:paraId="2637EDA9" w14:textId="77777777">
            <w:pPr>
              <w:spacing w:after="0"/>
              <w:rPr>
                <w:rFonts w:ascii="Calibri" w:hAnsi="Calibri" w:eastAsia="Calibri" w:cs="Calibri"/>
              </w:rPr>
            </w:pPr>
          </w:p>
          <w:p w:rsidR="00211215" w:rsidP="002F2AA2" w:rsidRDefault="00211215" w14:paraId="3E8D5F9C" w14:textId="77777777">
            <w:pPr>
              <w:spacing w:after="0"/>
              <w:rPr>
                <w:rFonts w:ascii="Calibri" w:hAnsi="Calibri" w:eastAsia="Calibri" w:cs="Calibri"/>
              </w:rPr>
            </w:pPr>
          </w:p>
          <w:p w:rsidR="00211215" w:rsidP="002F2AA2" w:rsidRDefault="00211215" w14:paraId="3707C53E" w14:textId="77777777">
            <w:pPr>
              <w:spacing w:after="0"/>
              <w:rPr>
                <w:rFonts w:ascii="Calibri" w:hAnsi="Calibri" w:eastAsia="Calibri" w:cs="Calibri"/>
              </w:rPr>
            </w:pPr>
          </w:p>
          <w:p w:rsidR="00211215" w:rsidP="002F2AA2" w:rsidRDefault="00211215" w14:paraId="27450B41" w14:textId="77777777">
            <w:pPr>
              <w:spacing w:after="0"/>
              <w:rPr>
                <w:rFonts w:ascii="Calibri" w:hAnsi="Calibri" w:eastAsia="Calibri" w:cs="Calibri"/>
              </w:rPr>
            </w:pPr>
          </w:p>
          <w:p w:rsidR="00211215" w:rsidP="002F2AA2" w:rsidRDefault="00211215" w14:paraId="4C0120A1" w14:textId="77777777">
            <w:pPr>
              <w:spacing w:after="0"/>
              <w:rPr>
                <w:rFonts w:ascii="Calibri" w:hAnsi="Calibri" w:eastAsia="Calibri" w:cs="Calibri"/>
              </w:rPr>
            </w:pPr>
          </w:p>
          <w:p w:rsidR="00211215" w:rsidP="002F2AA2" w:rsidRDefault="00211215" w14:paraId="556E6277" w14:textId="77777777">
            <w:pPr>
              <w:spacing w:after="0"/>
              <w:rPr>
                <w:rFonts w:ascii="Calibri" w:hAnsi="Calibri" w:eastAsia="Calibri" w:cs="Calibri"/>
              </w:rPr>
            </w:pPr>
          </w:p>
          <w:p w:rsidR="00211215" w:rsidP="002F2AA2" w:rsidRDefault="00211215" w14:paraId="326AD244" w14:textId="77777777">
            <w:pPr>
              <w:spacing w:after="0"/>
              <w:rPr>
                <w:rFonts w:ascii="Calibri" w:hAnsi="Calibri" w:eastAsia="Calibri" w:cs="Calibri"/>
              </w:rPr>
            </w:pPr>
          </w:p>
          <w:p w:rsidR="00211215" w:rsidP="002F2AA2" w:rsidRDefault="00211215" w14:paraId="7C10CAC1" w14:textId="77777777">
            <w:pPr>
              <w:spacing w:after="0"/>
              <w:rPr>
                <w:rFonts w:ascii="Calibri" w:hAnsi="Calibri" w:eastAsia="Calibri" w:cs="Calibri"/>
              </w:rPr>
            </w:pPr>
          </w:p>
          <w:p w:rsidR="00211215" w:rsidP="002F2AA2" w:rsidRDefault="00211215" w14:paraId="3702874B" w14:textId="77777777">
            <w:pPr>
              <w:spacing w:after="0"/>
              <w:rPr>
                <w:rFonts w:ascii="Calibri" w:hAnsi="Calibri" w:eastAsia="Calibri" w:cs="Calibri"/>
              </w:rPr>
            </w:pPr>
          </w:p>
          <w:p w:rsidR="00211215" w:rsidP="002F2AA2" w:rsidRDefault="00211215" w14:paraId="4D93DB28" w14:textId="77777777">
            <w:pPr>
              <w:spacing w:after="0"/>
              <w:rPr>
                <w:rFonts w:ascii="Calibri" w:hAnsi="Calibri" w:eastAsia="Calibri" w:cs="Calibri"/>
              </w:rPr>
            </w:pPr>
          </w:p>
          <w:p w:rsidR="00211215" w:rsidP="002F2AA2" w:rsidRDefault="00211215" w14:paraId="3328806D" w14:textId="77777777">
            <w:pPr>
              <w:spacing w:after="0"/>
              <w:rPr>
                <w:rFonts w:ascii="Calibri" w:hAnsi="Calibri" w:eastAsia="Calibri" w:cs="Calibri"/>
              </w:rPr>
            </w:pPr>
          </w:p>
          <w:p w:rsidR="00211215" w:rsidP="002F2AA2" w:rsidRDefault="00211215" w14:paraId="5B03ED19" w14:textId="77777777">
            <w:pPr>
              <w:spacing w:after="0"/>
              <w:rPr>
                <w:rFonts w:ascii="Calibri" w:hAnsi="Calibri" w:eastAsia="Calibri" w:cs="Calibri"/>
              </w:rPr>
            </w:pPr>
          </w:p>
          <w:p w:rsidRPr="00584741" w:rsidR="00211215" w:rsidP="002F2AA2" w:rsidRDefault="00211215" w14:paraId="1C42CC66" w14:textId="197FCA1B">
            <w:pPr>
              <w:spacing w:after="0"/>
              <w:rPr>
                <w:rFonts w:ascii="Calibri" w:hAnsi="Calibri" w:eastAsia="Calibri" w:cs="Calibri"/>
              </w:rPr>
            </w:pPr>
          </w:p>
        </w:tc>
      </w:tr>
    </w:tbl>
    <w:p w:rsidR="006A6F25" w:rsidRDefault="006A6F25" w14:paraId="111A2AB7" w14:textId="77777777"/>
    <w:p w:rsidR="529C1CD4" w:rsidRDefault="529C1CD4" w14:paraId="7CE59132" w14:textId="6052C04D">
      <w:r>
        <w:br w:type="page"/>
      </w:r>
    </w:p>
    <w:tbl>
      <w:tblPr>
        <w:tblW w:w="14477"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040"/>
        <w:gridCol w:w="8584"/>
        <w:gridCol w:w="3853"/>
      </w:tblGrid>
      <w:tr w:rsidRPr="009E6DEA" w:rsidR="006A6F25" w:rsidTr="009E6DEA" w14:paraId="6579F360" w14:textId="77777777">
        <w:trPr>
          <w:trHeight w:val="285"/>
        </w:trPr>
        <w:tc>
          <w:tcPr>
            <w:tcW w:w="2040" w:type="dxa"/>
            <w:tcBorders>
              <w:top w:val="single" w:color="auto" w:sz="6" w:space="0"/>
              <w:left w:val="single" w:color="auto" w:sz="6" w:space="0"/>
              <w:bottom w:val="single" w:color="auto" w:sz="6" w:space="0"/>
              <w:right w:val="single" w:color="auto" w:sz="6" w:space="0"/>
            </w:tcBorders>
            <w:shd w:val="clear" w:color="auto" w:fill="E7E6E6" w:themeFill="background2"/>
          </w:tcPr>
          <w:p w:rsidRPr="009E6DEA" w:rsidR="006A6F25" w:rsidP="00D27577" w:rsidRDefault="006A6F25" w14:paraId="3CC22AD1" w14:textId="0BEFE105">
            <w:pPr>
              <w:pageBreakBefore/>
              <w:rPr>
                <w:rFonts w:ascii="Calibri" w:hAnsi="Calibri" w:eastAsia="Calibri" w:cs="Calibri"/>
                <w:b/>
                <w:bCs/>
              </w:rPr>
            </w:pPr>
            <w:r w:rsidRPr="009E6DEA">
              <w:rPr>
                <w:rFonts w:ascii="Calibri" w:hAnsi="Calibri" w:eastAsia="Calibri" w:cs="Calibri"/>
                <w:b/>
                <w:bCs/>
              </w:rPr>
              <w:t>Area</w:t>
            </w:r>
          </w:p>
        </w:tc>
        <w:tc>
          <w:tcPr>
            <w:tcW w:w="8584" w:type="dxa"/>
            <w:tcBorders>
              <w:top w:val="single" w:color="auto" w:sz="6" w:space="0"/>
              <w:left w:val="single" w:color="auto" w:sz="6" w:space="0"/>
              <w:bottom w:val="single" w:color="auto" w:sz="6" w:space="0"/>
              <w:right w:val="single" w:color="auto" w:sz="6" w:space="0"/>
            </w:tcBorders>
            <w:shd w:val="clear" w:color="auto" w:fill="E7E6E6" w:themeFill="background2"/>
          </w:tcPr>
          <w:p w:rsidRPr="009E6DEA" w:rsidR="006A6F25" w:rsidP="009A2EBF" w:rsidRDefault="006A6F25" w14:paraId="7FF15F00" w14:textId="4699ACDD">
            <w:pPr>
              <w:rPr>
                <w:rFonts w:ascii="Calibri" w:hAnsi="Calibri" w:eastAsia="Calibri" w:cs="Calibri"/>
                <w:b/>
                <w:bCs/>
              </w:rPr>
            </w:pPr>
            <w:r w:rsidRPr="009E6DEA">
              <w:rPr>
                <w:rFonts w:ascii="Calibri" w:hAnsi="Calibri" w:eastAsia="Calibri" w:cs="Calibri"/>
                <w:b/>
                <w:bCs/>
              </w:rPr>
              <w:t>Question</w:t>
            </w:r>
          </w:p>
        </w:tc>
        <w:tc>
          <w:tcPr>
            <w:tcW w:w="3853" w:type="dxa"/>
            <w:tcBorders>
              <w:top w:val="single" w:color="auto" w:sz="6" w:space="0"/>
              <w:left w:val="single" w:color="auto" w:sz="6" w:space="0"/>
              <w:bottom w:val="single" w:color="auto" w:sz="6" w:space="0"/>
              <w:right w:val="single" w:color="auto" w:sz="6" w:space="0"/>
            </w:tcBorders>
            <w:shd w:val="clear" w:color="auto" w:fill="E7E6E6" w:themeFill="background2"/>
          </w:tcPr>
          <w:p w:rsidRPr="009E6DEA" w:rsidR="006A6F25" w:rsidP="002F2AA2" w:rsidRDefault="009E6DEA" w14:paraId="69D6835A" w14:textId="1D860113">
            <w:pPr>
              <w:rPr>
                <w:rFonts w:ascii="Calibri" w:hAnsi="Calibri" w:eastAsia="Calibri" w:cs="Calibri"/>
                <w:b/>
                <w:bCs/>
              </w:rPr>
            </w:pPr>
            <w:r w:rsidRPr="009E6DEA">
              <w:rPr>
                <w:rFonts w:ascii="Calibri" w:hAnsi="Calibri" w:eastAsia="Calibri" w:cs="Calibri"/>
                <w:b/>
                <w:bCs/>
              </w:rPr>
              <w:t>Your response</w:t>
            </w:r>
          </w:p>
        </w:tc>
      </w:tr>
      <w:tr w:rsidR="008D33BC" w:rsidTr="00FA3A7B" w14:paraId="0A3FC073"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008D33BC" w:rsidP="006A6F25" w:rsidRDefault="008D33BC" w14:paraId="5D5DB30B" w14:textId="77777777">
            <w:pPr>
              <w:rPr>
                <w:rFonts w:ascii="Calibri" w:hAnsi="Calibri" w:eastAsia="Calibri" w:cs="Calibri"/>
              </w:rPr>
            </w:pPr>
            <w:r w:rsidRPr="66B49B4E">
              <w:rPr>
                <w:rFonts w:ascii="Calibri" w:hAnsi="Calibri" w:eastAsia="Calibri" w:cs="Calibri"/>
              </w:rPr>
              <w:t>Future engagement </w:t>
            </w:r>
          </w:p>
        </w:tc>
        <w:tc>
          <w:tcPr>
            <w:tcW w:w="8584" w:type="dxa"/>
            <w:tcBorders>
              <w:top w:val="single" w:color="auto" w:sz="6" w:space="0"/>
              <w:left w:val="single" w:color="auto" w:sz="6" w:space="0"/>
              <w:bottom w:val="single" w:color="auto" w:sz="6" w:space="0"/>
              <w:right w:val="single" w:color="auto" w:sz="6" w:space="0"/>
            </w:tcBorders>
          </w:tcPr>
          <w:p w:rsidR="009A2EBF" w:rsidP="009A2EBF" w:rsidRDefault="009A2EBF" w14:paraId="68F4F6CE" w14:textId="77777777">
            <w:pPr>
              <w:rPr>
                <w:rFonts w:ascii="Calibri" w:hAnsi="Calibri" w:eastAsia="Calibri" w:cs="Calibri"/>
              </w:rPr>
            </w:pPr>
            <w:r w:rsidRPr="66B49B4E">
              <w:rPr>
                <w:rFonts w:ascii="Calibri" w:hAnsi="Calibri" w:eastAsia="Calibri" w:cs="Calibri"/>
              </w:rPr>
              <w:t>Are you interested in engaging with the Commission directly on this project? (Y/N) </w:t>
            </w:r>
          </w:p>
          <w:p w:rsidR="008D33BC" w:rsidP="009A2EBF" w:rsidRDefault="008D33BC" w14:paraId="6EAA90F3" w14:textId="39349FC7">
            <w:pPr>
              <w:rPr>
                <w:rFonts w:ascii="Calibri" w:hAnsi="Calibri" w:eastAsia="Calibri" w:cs="Calibri"/>
              </w:rPr>
            </w:pPr>
          </w:p>
        </w:tc>
        <w:tc>
          <w:tcPr>
            <w:tcW w:w="3853" w:type="dxa"/>
            <w:tcBorders>
              <w:top w:val="single" w:color="auto" w:sz="6" w:space="0"/>
              <w:left w:val="single" w:color="auto" w:sz="6" w:space="0"/>
              <w:bottom w:val="single" w:color="auto" w:sz="6" w:space="0"/>
              <w:right w:val="single" w:color="auto" w:sz="6" w:space="0"/>
            </w:tcBorders>
          </w:tcPr>
          <w:p w:rsidR="008D33BC" w:rsidP="002F2AA2" w:rsidRDefault="008D33BC" w14:paraId="329E9ED3" w14:textId="7F6AD853">
            <w:pPr>
              <w:rPr>
                <w:rFonts w:ascii="Calibri" w:hAnsi="Calibri" w:eastAsia="Calibri" w:cs="Calibri"/>
              </w:rPr>
            </w:pPr>
          </w:p>
        </w:tc>
      </w:tr>
      <w:tr w:rsidR="009A2EBF" w:rsidTr="00FA3A7B" w14:paraId="2DB3C68D"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Pr="66B49B4E" w:rsidR="009A2EBF" w:rsidP="009A2EBF" w:rsidRDefault="009A2EBF" w14:paraId="559C3945" w14:textId="77777777">
            <w:pPr>
              <w:rPr>
                <w:rFonts w:ascii="Calibri" w:hAnsi="Calibri" w:eastAsia="Calibri" w:cs="Calibri"/>
              </w:rPr>
            </w:pPr>
          </w:p>
        </w:tc>
        <w:tc>
          <w:tcPr>
            <w:tcW w:w="8584" w:type="dxa"/>
            <w:tcBorders>
              <w:top w:val="single" w:color="auto" w:sz="6" w:space="0"/>
              <w:left w:val="single" w:color="auto" w:sz="6" w:space="0"/>
              <w:bottom w:val="single" w:color="auto" w:sz="6" w:space="0"/>
              <w:right w:val="single" w:color="auto" w:sz="6" w:space="0"/>
            </w:tcBorders>
          </w:tcPr>
          <w:p w:rsidR="009A2EBF" w:rsidP="009A2EBF" w:rsidRDefault="009A2EBF" w14:paraId="33330402" w14:textId="77777777">
            <w:pPr>
              <w:rPr>
                <w:rFonts w:ascii="Calibri" w:hAnsi="Calibri" w:eastAsia="Calibri" w:cs="Calibri"/>
              </w:rPr>
            </w:pPr>
            <w:r w:rsidRPr="66B49B4E">
              <w:rPr>
                <w:rFonts w:ascii="Calibri" w:hAnsi="Calibri" w:eastAsia="Calibri" w:cs="Calibri"/>
              </w:rPr>
              <w:t xml:space="preserve">What are you interested in engaging with us </w:t>
            </w:r>
            <w:r>
              <w:rPr>
                <w:rFonts w:ascii="Calibri" w:hAnsi="Calibri" w:eastAsia="Calibri" w:cs="Calibri"/>
              </w:rPr>
              <w:t>about</w:t>
            </w:r>
            <w:r w:rsidRPr="66B49B4E">
              <w:rPr>
                <w:rFonts w:ascii="Calibri" w:hAnsi="Calibri" w:eastAsia="Calibri" w:cs="Calibri"/>
              </w:rPr>
              <w:t>? </w:t>
            </w:r>
          </w:p>
          <w:p w:rsidR="009A2EBF" w:rsidP="009A2EBF" w:rsidRDefault="009A2EBF" w14:paraId="472D9279" w14:textId="1BE233D9">
            <w:pPr>
              <w:spacing w:after="0"/>
              <w:rPr>
                <w:rFonts w:ascii="Calibri" w:hAnsi="Calibri" w:eastAsia="Calibri" w:cs="Calibri"/>
              </w:rPr>
            </w:pPr>
            <w:r w:rsidRPr="66B49B4E">
              <w:rPr>
                <w:rFonts w:ascii="Calibri" w:hAnsi="Calibri" w:eastAsia="Calibri" w:cs="Calibri"/>
              </w:rPr>
              <w:t>[</w:t>
            </w:r>
            <w:r w:rsidR="009E6DEA">
              <w:rPr>
                <w:rFonts w:ascii="Calibri" w:hAnsi="Calibri" w:eastAsia="Calibri" w:cs="Calibri"/>
              </w:rPr>
              <w:t>Please indicate one of the below or specify something else</w:t>
            </w:r>
            <w:r w:rsidRPr="66B49B4E">
              <w:rPr>
                <w:rFonts w:ascii="Calibri" w:hAnsi="Calibri" w:eastAsia="Calibri" w:cs="Calibri"/>
              </w:rPr>
              <w:t>] </w:t>
            </w:r>
          </w:p>
          <w:p w:rsidR="009A2EBF" w:rsidP="009A2EBF" w:rsidRDefault="009A2EBF" w14:paraId="3A590C51" w14:textId="77777777">
            <w:pPr>
              <w:pStyle w:val="ListParagraph"/>
              <w:numPr>
                <w:ilvl w:val="0"/>
                <w:numId w:val="10"/>
              </w:numPr>
              <w:spacing w:line="279" w:lineRule="auto"/>
              <w:contextualSpacing/>
              <w:rPr>
                <w:rFonts w:eastAsia="Calibri"/>
              </w:rPr>
            </w:pPr>
            <w:r w:rsidRPr="66B49B4E">
              <w:rPr>
                <w:rFonts w:eastAsia="Calibri"/>
              </w:rPr>
              <w:t>Biogenic methane </w:t>
            </w:r>
          </w:p>
          <w:p w:rsidR="009A2EBF" w:rsidP="009A2EBF" w:rsidRDefault="009A2EBF" w14:paraId="053A4989" w14:textId="77777777">
            <w:pPr>
              <w:pStyle w:val="ListParagraph"/>
              <w:numPr>
                <w:ilvl w:val="0"/>
                <w:numId w:val="10"/>
              </w:numPr>
              <w:spacing w:line="279" w:lineRule="auto"/>
              <w:contextualSpacing/>
              <w:rPr>
                <w:rFonts w:eastAsia="Calibri"/>
              </w:rPr>
            </w:pPr>
            <w:r w:rsidRPr="66B49B4E">
              <w:rPr>
                <w:rFonts w:eastAsia="Calibri"/>
              </w:rPr>
              <w:t>Food production </w:t>
            </w:r>
          </w:p>
          <w:p w:rsidR="009A2EBF" w:rsidP="009A2EBF" w:rsidRDefault="009A2EBF" w14:paraId="2823B289" w14:textId="77777777">
            <w:pPr>
              <w:pStyle w:val="ListParagraph"/>
              <w:numPr>
                <w:ilvl w:val="0"/>
                <w:numId w:val="10"/>
              </w:numPr>
              <w:spacing w:line="279" w:lineRule="auto"/>
              <w:contextualSpacing/>
              <w:rPr>
                <w:rFonts w:eastAsia="Calibri"/>
              </w:rPr>
            </w:pPr>
            <w:r w:rsidRPr="66B49B4E">
              <w:rPr>
                <w:rFonts w:eastAsia="Calibri"/>
              </w:rPr>
              <w:t>Significant change </w:t>
            </w:r>
          </w:p>
          <w:p w:rsidR="009A2EBF" w:rsidP="009A2EBF" w:rsidRDefault="009A2EBF" w14:paraId="7C84FA39" w14:textId="77777777">
            <w:pPr>
              <w:pStyle w:val="ListParagraph"/>
              <w:numPr>
                <w:ilvl w:val="0"/>
                <w:numId w:val="10"/>
              </w:numPr>
              <w:spacing w:line="279" w:lineRule="auto"/>
              <w:contextualSpacing/>
              <w:rPr>
                <w:rFonts w:eastAsia="Calibri"/>
              </w:rPr>
            </w:pPr>
            <w:r w:rsidRPr="66B49B4E">
              <w:rPr>
                <w:rFonts w:eastAsia="Calibri"/>
              </w:rPr>
              <w:t>Impact of changes to the Greenhouse Gas Inventory on emissions budgets </w:t>
            </w:r>
          </w:p>
          <w:p w:rsidR="009A2EBF" w:rsidP="009A2EBF" w:rsidRDefault="009A2EBF" w14:paraId="14804F5A" w14:textId="77777777">
            <w:pPr>
              <w:pStyle w:val="ListParagraph"/>
              <w:numPr>
                <w:ilvl w:val="0"/>
                <w:numId w:val="10"/>
              </w:numPr>
              <w:spacing w:line="279" w:lineRule="auto"/>
              <w:contextualSpacing/>
              <w:rPr>
                <w:rFonts w:eastAsia="Calibri"/>
              </w:rPr>
            </w:pPr>
            <w:r w:rsidRPr="66B49B4E">
              <w:rPr>
                <w:rFonts w:eastAsia="Calibri"/>
              </w:rPr>
              <w:t>Specific assumptions </w:t>
            </w:r>
            <w:r>
              <w:rPr>
                <w:rFonts w:eastAsia="Calibri"/>
              </w:rPr>
              <w:t>used in modelling</w:t>
            </w:r>
          </w:p>
          <w:p w:rsidRPr="009E6DEA" w:rsidR="009A2EBF" w:rsidP="009E6DEA" w:rsidRDefault="009A2EBF" w14:paraId="654DEDC5" w14:textId="218E554E">
            <w:pPr>
              <w:spacing w:line="279" w:lineRule="auto"/>
              <w:contextualSpacing/>
              <w:rPr>
                <w:rFonts w:eastAsia="Calibri"/>
              </w:rPr>
            </w:pPr>
          </w:p>
        </w:tc>
        <w:tc>
          <w:tcPr>
            <w:tcW w:w="3853" w:type="dxa"/>
            <w:tcBorders>
              <w:top w:val="single" w:color="auto" w:sz="6" w:space="0"/>
              <w:left w:val="single" w:color="auto" w:sz="6" w:space="0"/>
              <w:bottom w:val="single" w:color="auto" w:sz="6" w:space="0"/>
              <w:right w:val="single" w:color="auto" w:sz="6" w:space="0"/>
            </w:tcBorders>
          </w:tcPr>
          <w:p w:rsidR="009A2EBF" w:rsidP="002F2AA2" w:rsidRDefault="009A2EBF" w14:paraId="79A7995F" w14:textId="77777777">
            <w:pPr>
              <w:rPr>
                <w:rFonts w:ascii="Calibri" w:hAnsi="Calibri" w:eastAsia="Calibri" w:cs="Calibri"/>
              </w:rPr>
            </w:pPr>
          </w:p>
        </w:tc>
      </w:tr>
      <w:tr w:rsidR="009A2EBF" w:rsidTr="00FA3A7B" w14:paraId="0562B9D6" w14:textId="77777777">
        <w:trPr>
          <w:trHeight w:val="285"/>
        </w:trPr>
        <w:tc>
          <w:tcPr>
            <w:tcW w:w="2040" w:type="dxa"/>
            <w:tcBorders>
              <w:top w:val="single" w:color="auto" w:sz="6" w:space="0"/>
              <w:left w:val="single" w:color="auto" w:sz="6" w:space="0"/>
              <w:bottom w:val="single" w:color="auto" w:sz="6" w:space="0"/>
              <w:right w:val="single" w:color="auto" w:sz="6" w:space="0"/>
            </w:tcBorders>
          </w:tcPr>
          <w:p w:rsidRPr="66B49B4E" w:rsidR="009A2EBF" w:rsidP="009A2EBF" w:rsidRDefault="009A2EBF" w14:paraId="2520C320" w14:textId="77777777">
            <w:pPr>
              <w:rPr>
                <w:rFonts w:ascii="Calibri" w:hAnsi="Calibri" w:eastAsia="Calibri" w:cs="Calibri"/>
              </w:rPr>
            </w:pPr>
          </w:p>
        </w:tc>
        <w:tc>
          <w:tcPr>
            <w:tcW w:w="8584" w:type="dxa"/>
            <w:tcBorders>
              <w:top w:val="single" w:color="auto" w:sz="6" w:space="0"/>
              <w:left w:val="single" w:color="auto" w:sz="6" w:space="0"/>
              <w:bottom w:val="single" w:color="auto" w:sz="6" w:space="0"/>
              <w:right w:val="single" w:color="auto" w:sz="6" w:space="0"/>
            </w:tcBorders>
          </w:tcPr>
          <w:p w:rsidRPr="66B49B4E" w:rsidR="009A2EBF" w:rsidP="006A6F25" w:rsidRDefault="0009025B" w14:paraId="74EA780A" w14:textId="15E170A1">
            <w:pPr>
              <w:rPr>
                <w:rFonts w:ascii="Calibri" w:hAnsi="Calibri" w:eastAsia="Calibri" w:cs="Calibri"/>
              </w:rPr>
            </w:pPr>
            <w:r>
              <w:rPr>
                <w:rFonts w:ascii="Calibri" w:hAnsi="Calibri" w:eastAsia="Calibri" w:cs="Calibri"/>
              </w:rPr>
              <w:t>P</w:t>
            </w:r>
            <w:r w:rsidRPr="66B49B4E" w:rsidR="006A6F25">
              <w:rPr>
                <w:rFonts w:ascii="Calibri" w:hAnsi="Calibri" w:eastAsia="Calibri" w:cs="Calibri"/>
              </w:rPr>
              <w:t xml:space="preserve">lease provide a </w:t>
            </w:r>
            <w:r w:rsidRPr="0009025B" w:rsidR="006A6F25">
              <w:rPr>
                <w:rFonts w:ascii="Calibri" w:hAnsi="Calibri" w:eastAsia="Calibri" w:cs="Calibri"/>
                <w:b/>
                <w:bCs/>
              </w:rPr>
              <w:t>contact email</w:t>
            </w:r>
            <w:r w:rsidRPr="66B49B4E" w:rsidR="006A6F25">
              <w:rPr>
                <w:rFonts w:ascii="Calibri" w:hAnsi="Calibri" w:eastAsia="Calibri" w:cs="Calibri"/>
              </w:rPr>
              <w:t xml:space="preserve"> </w:t>
            </w:r>
            <w:r w:rsidR="006A6F25">
              <w:rPr>
                <w:rFonts w:ascii="Calibri" w:hAnsi="Calibri" w:eastAsia="Calibri" w:cs="Calibri"/>
              </w:rPr>
              <w:t>and we will be in touch</w:t>
            </w:r>
            <w:r>
              <w:rPr>
                <w:rFonts w:ascii="Calibri" w:hAnsi="Calibri" w:eastAsia="Calibri" w:cs="Calibri"/>
              </w:rPr>
              <w:t xml:space="preserve"> to arrange a meeting</w:t>
            </w:r>
            <w:r w:rsidRPr="66B49B4E" w:rsidR="006A6F25">
              <w:rPr>
                <w:rFonts w:ascii="Calibri" w:hAnsi="Calibri" w:eastAsia="Calibri" w:cs="Calibri"/>
              </w:rPr>
              <w:t>.  </w:t>
            </w:r>
          </w:p>
        </w:tc>
        <w:tc>
          <w:tcPr>
            <w:tcW w:w="3853" w:type="dxa"/>
            <w:tcBorders>
              <w:top w:val="single" w:color="auto" w:sz="6" w:space="0"/>
              <w:left w:val="single" w:color="auto" w:sz="6" w:space="0"/>
              <w:bottom w:val="single" w:color="auto" w:sz="6" w:space="0"/>
              <w:right w:val="single" w:color="auto" w:sz="6" w:space="0"/>
            </w:tcBorders>
          </w:tcPr>
          <w:p w:rsidR="009A2EBF" w:rsidP="002F2AA2" w:rsidRDefault="009A2EBF" w14:paraId="620C1A88" w14:textId="77777777">
            <w:pPr>
              <w:rPr>
                <w:rFonts w:ascii="Calibri" w:hAnsi="Calibri" w:eastAsia="Calibri" w:cs="Calibri"/>
              </w:rPr>
            </w:pPr>
          </w:p>
        </w:tc>
      </w:tr>
    </w:tbl>
    <w:p w:rsidR="008D33BC" w:rsidP="008D33BC" w:rsidRDefault="008D33BC" w14:paraId="4AC6AD4E" w14:textId="77777777"/>
    <w:p w:rsidR="001D2C19" w:rsidP="001A50A7" w:rsidRDefault="001D2C19" w14:paraId="0B9DFD70" w14:textId="77777777">
      <w:pPr>
        <w:spacing w:after="120"/>
      </w:pPr>
    </w:p>
    <w:sectPr w:rsidR="001D2C19" w:rsidSect="008D33BC">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F14" w:rsidP="00CB53A7" w:rsidRDefault="00C85F14" w14:paraId="5D68C17E" w14:textId="77777777">
      <w:pPr>
        <w:spacing w:after="0" w:line="240" w:lineRule="auto"/>
      </w:pPr>
      <w:r>
        <w:separator/>
      </w:r>
    </w:p>
  </w:endnote>
  <w:endnote w:type="continuationSeparator" w:id="0">
    <w:p w:rsidR="00C85F14" w:rsidP="00CB53A7" w:rsidRDefault="00C85F14" w14:paraId="57D0B4B7" w14:textId="77777777">
      <w:pPr>
        <w:spacing w:after="0" w:line="240" w:lineRule="auto"/>
      </w:pPr>
      <w:r>
        <w:continuationSeparator/>
      </w:r>
    </w:p>
  </w:endnote>
  <w:endnote w:type="continuationNotice" w:id="1">
    <w:p w:rsidR="00C85F14" w:rsidRDefault="00C85F14" w14:paraId="48B468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23774" w:rsidRDefault="0085190D" w14:paraId="30FF5249" w14:textId="6EF3BE40">
    <w:pPr>
      <w:pStyle w:val="Footer"/>
    </w:pPr>
    <w:r>
      <w:rPr>
        <w:noProof/>
      </w:rPr>
      <w:drawing>
        <wp:anchor distT="0" distB="0" distL="114300" distR="114300" simplePos="0" relativeHeight="251658241" behindDoc="1" locked="0" layoutInCell="1" allowOverlap="1" wp14:anchorId="17D69BE2" wp14:editId="43BDFFA5">
          <wp:simplePos x="0" y="0"/>
          <wp:positionH relativeFrom="column">
            <wp:posOffset>-933450</wp:posOffset>
          </wp:positionH>
          <wp:positionV relativeFrom="paragraph">
            <wp:posOffset>-57150</wp:posOffset>
          </wp:positionV>
          <wp:extent cx="7624900" cy="717210"/>
          <wp:effectExtent l="0" t="0" r="0" b="6985"/>
          <wp:wrapNone/>
          <wp:docPr id="250077649" name="Picture 250077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4900" cy="71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F14" w:rsidP="00CB53A7" w:rsidRDefault="00C85F14" w14:paraId="47074BB1" w14:textId="77777777">
      <w:pPr>
        <w:spacing w:after="0" w:line="240" w:lineRule="auto"/>
      </w:pPr>
      <w:r>
        <w:separator/>
      </w:r>
    </w:p>
  </w:footnote>
  <w:footnote w:type="continuationSeparator" w:id="0">
    <w:p w:rsidR="00C85F14" w:rsidP="00CB53A7" w:rsidRDefault="00C85F14" w14:paraId="6EC14257" w14:textId="77777777">
      <w:pPr>
        <w:spacing w:after="0" w:line="240" w:lineRule="auto"/>
      </w:pPr>
      <w:r>
        <w:continuationSeparator/>
      </w:r>
    </w:p>
  </w:footnote>
  <w:footnote w:type="continuationNotice" w:id="1">
    <w:p w:rsidR="00C85F14" w:rsidRDefault="00C85F14" w14:paraId="2FD30B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color w:val="7F7F7F" w:themeColor="background1" w:themeShade="7F"/>
        <w:spacing w:val="60"/>
      </w:rPr>
      <w:id w:val="-1460025051"/>
      <w:docPartObj>
        <w:docPartGallery w:val="Page Numbers (Top of Page)"/>
        <w:docPartUnique/>
      </w:docPartObj>
    </w:sdtPr>
    <w:sdtEndPr>
      <w:rPr>
        <w:b/>
        <w:bCs/>
        <w:noProof/>
        <w:color w:val="auto"/>
        <w:spacing w:val="0"/>
      </w:rPr>
    </w:sdtEndPr>
    <w:sdtContent>
      <w:p w:rsidR="00EF0382" w:rsidRDefault="00EF0382" w14:paraId="59F29A06" w14:textId="1B44067A">
        <w:pPr>
          <w:pStyle w:val="Header"/>
          <w:pBdr>
            <w:bottom w:val="single" w:color="D9D9D9" w:themeColor="background1" w:themeShade="D9" w:sz="4" w:space="1"/>
          </w:pBdr>
          <w:jc w:val="right"/>
          <w:rPr>
            <w:b/>
            <w:bCs/>
          </w:rPr>
        </w:pPr>
        <w:r>
          <w:rPr>
            <w:noProof/>
            <w:color w:val="7F7F7F" w:themeColor="background1" w:themeShade="7F"/>
            <w:spacing w:val="60"/>
          </w:rPr>
          <w:drawing>
            <wp:anchor distT="0" distB="0" distL="114300" distR="114300" simplePos="0" relativeHeight="251658240" behindDoc="0" locked="0" layoutInCell="1" allowOverlap="1" wp14:anchorId="1D9744BA" wp14:editId="18FEEE9A">
              <wp:simplePos x="0" y="0"/>
              <wp:positionH relativeFrom="margin">
                <wp:posOffset>0</wp:posOffset>
              </wp:positionH>
              <wp:positionV relativeFrom="paragraph">
                <wp:posOffset>-414210</wp:posOffset>
              </wp:positionV>
              <wp:extent cx="1104405" cy="1104405"/>
              <wp:effectExtent l="0" t="0" r="635" b="635"/>
              <wp:wrapNone/>
              <wp:docPr id="286425251" name="Picture 28642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405" cy="1104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5D6462" w:rsidRDefault="005D6462" w14:paraId="190C5B3A" w14:textId="15B19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DC89"/>
    <w:multiLevelType w:val="multilevel"/>
    <w:tmpl w:val="05C4841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0E26031"/>
    <w:multiLevelType w:val="multilevel"/>
    <w:tmpl w:val="62E8D8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13A0E14"/>
    <w:multiLevelType w:val="multilevel"/>
    <w:tmpl w:val="78D88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F467A6"/>
    <w:multiLevelType w:val="hybridMultilevel"/>
    <w:tmpl w:val="4FE4397C"/>
    <w:lvl w:ilvl="0" w:tplc="BA6EBC4A">
      <w:start w:val="1"/>
      <w:numFmt w:val="bullet"/>
      <w:lvlText w:val=""/>
      <w:lvlJc w:val="left"/>
      <w:pPr>
        <w:ind w:left="720" w:hanging="360"/>
      </w:pPr>
      <w:rPr>
        <w:rFonts w:hint="default" w:ascii="Symbol" w:hAnsi="Symbol"/>
      </w:rPr>
    </w:lvl>
    <w:lvl w:ilvl="1" w:tplc="F796B9AC">
      <w:start w:val="1"/>
      <w:numFmt w:val="bullet"/>
      <w:lvlText w:val="o"/>
      <w:lvlJc w:val="left"/>
      <w:pPr>
        <w:ind w:left="1440" w:hanging="360"/>
      </w:pPr>
      <w:rPr>
        <w:rFonts w:hint="default" w:ascii="Courier New" w:hAnsi="Courier New"/>
      </w:rPr>
    </w:lvl>
    <w:lvl w:ilvl="2" w:tplc="6D5AAF46">
      <w:start w:val="1"/>
      <w:numFmt w:val="bullet"/>
      <w:lvlText w:val=""/>
      <w:lvlJc w:val="left"/>
      <w:pPr>
        <w:ind w:left="2160" w:hanging="360"/>
      </w:pPr>
      <w:rPr>
        <w:rFonts w:hint="default" w:ascii="Wingdings" w:hAnsi="Wingdings"/>
      </w:rPr>
    </w:lvl>
    <w:lvl w:ilvl="3" w:tplc="94143E06">
      <w:start w:val="1"/>
      <w:numFmt w:val="bullet"/>
      <w:lvlText w:val=""/>
      <w:lvlJc w:val="left"/>
      <w:pPr>
        <w:ind w:left="2880" w:hanging="360"/>
      </w:pPr>
      <w:rPr>
        <w:rFonts w:hint="default" w:ascii="Symbol" w:hAnsi="Symbol"/>
      </w:rPr>
    </w:lvl>
    <w:lvl w:ilvl="4" w:tplc="F5CE8DC4">
      <w:start w:val="1"/>
      <w:numFmt w:val="bullet"/>
      <w:lvlText w:val="o"/>
      <w:lvlJc w:val="left"/>
      <w:pPr>
        <w:ind w:left="3600" w:hanging="360"/>
      </w:pPr>
      <w:rPr>
        <w:rFonts w:hint="default" w:ascii="Courier New" w:hAnsi="Courier New"/>
      </w:rPr>
    </w:lvl>
    <w:lvl w:ilvl="5" w:tplc="3222AC5A">
      <w:start w:val="1"/>
      <w:numFmt w:val="bullet"/>
      <w:lvlText w:val=""/>
      <w:lvlJc w:val="left"/>
      <w:pPr>
        <w:ind w:left="4320" w:hanging="360"/>
      </w:pPr>
      <w:rPr>
        <w:rFonts w:hint="default" w:ascii="Wingdings" w:hAnsi="Wingdings"/>
      </w:rPr>
    </w:lvl>
    <w:lvl w:ilvl="6" w:tplc="891A2716">
      <w:start w:val="1"/>
      <w:numFmt w:val="bullet"/>
      <w:lvlText w:val=""/>
      <w:lvlJc w:val="left"/>
      <w:pPr>
        <w:ind w:left="5040" w:hanging="360"/>
      </w:pPr>
      <w:rPr>
        <w:rFonts w:hint="default" w:ascii="Symbol" w:hAnsi="Symbol"/>
      </w:rPr>
    </w:lvl>
    <w:lvl w:ilvl="7" w:tplc="D3260B30">
      <w:start w:val="1"/>
      <w:numFmt w:val="bullet"/>
      <w:lvlText w:val="o"/>
      <w:lvlJc w:val="left"/>
      <w:pPr>
        <w:ind w:left="5760" w:hanging="360"/>
      </w:pPr>
      <w:rPr>
        <w:rFonts w:hint="default" w:ascii="Courier New" w:hAnsi="Courier New"/>
      </w:rPr>
    </w:lvl>
    <w:lvl w:ilvl="8" w:tplc="8C6CA164">
      <w:start w:val="1"/>
      <w:numFmt w:val="bullet"/>
      <w:lvlText w:val=""/>
      <w:lvlJc w:val="left"/>
      <w:pPr>
        <w:ind w:left="6480" w:hanging="360"/>
      </w:pPr>
      <w:rPr>
        <w:rFonts w:hint="default" w:ascii="Wingdings" w:hAnsi="Wingdings"/>
      </w:rPr>
    </w:lvl>
  </w:abstractNum>
  <w:abstractNum w:abstractNumId="4" w15:restartNumberingAfterBreak="0">
    <w:nsid w:val="36EC2CC2"/>
    <w:multiLevelType w:val="hybridMultilevel"/>
    <w:tmpl w:val="8758B1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3D2269D2"/>
    <w:multiLevelType w:val="multilevel"/>
    <w:tmpl w:val="EF647C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6E622C6"/>
    <w:multiLevelType w:val="hybridMultilevel"/>
    <w:tmpl w:val="8DE65570"/>
    <w:lvl w:ilvl="0" w:tplc="2B523ABC">
      <w:start w:val="2023"/>
      <w:numFmt w:val="bullet"/>
      <w:lvlText w:val=""/>
      <w:lvlJc w:val="left"/>
      <w:pPr>
        <w:ind w:left="720" w:hanging="360"/>
      </w:pPr>
      <w:rPr>
        <w:rFonts w:hint="default" w:ascii="Symbol" w:hAnsi="Symbol"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5ECF78D0"/>
    <w:multiLevelType w:val="multilevel"/>
    <w:tmpl w:val="0AD4C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ED3E22E"/>
    <w:multiLevelType w:val="multilevel"/>
    <w:tmpl w:val="BEF0B8E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7B2AE6"/>
    <w:multiLevelType w:val="hybridMultilevel"/>
    <w:tmpl w:val="E4262812"/>
    <w:lvl w:ilvl="0" w:tplc="A30EC464">
      <w:start w:val="2"/>
      <w:numFmt w:val="bullet"/>
      <w:lvlText w:val=""/>
      <w:lvlJc w:val="left"/>
      <w:pPr>
        <w:ind w:left="720" w:hanging="360"/>
      </w:pPr>
      <w:rPr>
        <w:rFonts w:hint="default" w:ascii="Symbol" w:hAnsi="Symbol"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6306372A"/>
    <w:multiLevelType w:val="hybridMultilevel"/>
    <w:tmpl w:val="0200FDA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68402BF1"/>
    <w:multiLevelType w:val="hybridMultilevel"/>
    <w:tmpl w:val="19121D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F1CB398"/>
    <w:multiLevelType w:val="multilevel"/>
    <w:tmpl w:val="4CEC77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74A11919"/>
    <w:multiLevelType w:val="hybridMultilevel"/>
    <w:tmpl w:val="AEA6AC06"/>
    <w:lvl w:ilvl="0" w:tplc="2B523ABC">
      <w:start w:val="67"/>
      <w:numFmt w:val="bullet"/>
      <w:lvlText w:val=""/>
      <w:lvlJc w:val="left"/>
      <w:pPr>
        <w:ind w:left="720" w:hanging="360"/>
      </w:pPr>
      <w:rPr>
        <w:rFonts w:hint="default" w:ascii="Symbol" w:hAnsi="Symbol" w:eastAsia="Calibri" w:cs="Times New Roman"/>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14" w15:restartNumberingAfterBreak="0">
    <w:nsid w:val="788D7EFD"/>
    <w:multiLevelType w:val="hybridMultilevel"/>
    <w:tmpl w:val="E9DAF6C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7A83F831"/>
    <w:multiLevelType w:val="multilevel"/>
    <w:tmpl w:val="95AA24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238828357">
    <w:abstractNumId w:val="13"/>
  </w:num>
  <w:num w:numId="2" w16cid:durableId="317153261">
    <w:abstractNumId w:val="10"/>
  </w:num>
  <w:num w:numId="3" w16cid:durableId="2092240050">
    <w:abstractNumId w:val="7"/>
  </w:num>
  <w:num w:numId="4" w16cid:durableId="1416122081">
    <w:abstractNumId w:val="6"/>
  </w:num>
  <w:num w:numId="5" w16cid:durableId="805123675">
    <w:abstractNumId w:val="14"/>
  </w:num>
  <w:num w:numId="6" w16cid:durableId="1168908567">
    <w:abstractNumId w:val="4"/>
  </w:num>
  <w:num w:numId="7" w16cid:durableId="875577881">
    <w:abstractNumId w:val="11"/>
  </w:num>
  <w:num w:numId="8" w16cid:durableId="271864358">
    <w:abstractNumId w:val="9"/>
  </w:num>
  <w:num w:numId="9" w16cid:durableId="872621094">
    <w:abstractNumId w:val="3"/>
  </w:num>
  <w:num w:numId="10" w16cid:durableId="897786798">
    <w:abstractNumId w:val="1"/>
  </w:num>
  <w:num w:numId="11" w16cid:durableId="1117021388">
    <w:abstractNumId w:val="0"/>
  </w:num>
  <w:num w:numId="12" w16cid:durableId="1237009919">
    <w:abstractNumId w:val="5"/>
  </w:num>
  <w:num w:numId="13" w16cid:durableId="1785735365">
    <w:abstractNumId w:val="12"/>
  </w:num>
  <w:num w:numId="14" w16cid:durableId="2106996616">
    <w:abstractNumId w:val="15"/>
  </w:num>
  <w:num w:numId="15" w16cid:durableId="87891855">
    <w:abstractNumId w:val="8"/>
  </w:num>
  <w:num w:numId="16" w16cid:durableId="145583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96"/>
    <w:rsid w:val="00006034"/>
    <w:rsid w:val="00007A9A"/>
    <w:rsid w:val="00007F32"/>
    <w:rsid w:val="0001474D"/>
    <w:rsid w:val="00020052"/>
    <w:rsid w:val="00020D4D"/>
    <w:rsid w:val="00024C4F"/>
    <w:rsid w:val="0002588F"/>
    <w:rsid w:val="0003585E"/>
    <w:rsid w:val="00036BFE"/>
    <w:rsid w:val="00062E23"/>
    <w:rsid w:val="00063081"/>
    <w:rsid w:val="00065B22"/>
    <w:rsid w:val="0006685B"/>
    <w:rsid w:val="00067F48"/>
    <w:rsid w:val="00073663"/>
    <w:rsid w:val="0009025B"/>
    <w:rsid w:val="000B773F"/>
    <w:rsid w:val="000C106C"/>
    <w:rsid w:val="000E1E66"/>
    <w:rsid w:val="000E71AC"/>
    <w:rsid w:val="0010293E"/>
    <w:rsid w:val="00116184"/>
    <w:rsid w:val="0012591B"/>
    <w:rsid w:val="00126D72"/>
    <w:rsid w:val="00133020"/>
    <w:rsid w:val="001444F4"/>
    <w:rsid w:val="001458AD"/>
    <w:rsid w:val="00145AA5"/>
    <w:rsid w:val="0015308D"/>
    <w:rsid w:val="00157C88"/>
    <w:rsid w:val="001654FE"/>
    <w:rsid w:val="001704FC"/>
    <w:rsid w:val="00170A97"/>
    <w:rsid w:val="00172E57"/>
    <w:rsid w:val="0017795D"/>
    <w:rsid w:val="001866F9"/>
    <w:rsid w:val="00196ADC"/>
    <w:rsid w:val="001A50A7"/>
    <w:rsid w:val="001A560C"/>
    <w:rsid w:val="001A7177"/>
    <w:rsid w:val="001B6094"/>
    <w:rsid w:val="001B7CBD"/>
    <w:rsid w:val="001C1DDB"/>
    <w:rsid w:val="001C4BA0"/>
    <w:rsid w:val="001D12A2"/>
    <w:rsid w:val="001D2C19"/>
    <w:rsid w:val="001D60A2"/>
    <w:rsid w:val="001D65CB"/>
    <w:rsid w:val="001F165F"/>
    <w:rsid w:val="001F6827"/>
    <w:rsid w:val="002015A3"/>
    <w:rsid w:val="002038ED"/>
    <w:rsid w:val="00211215"/>
    <w:rsid w:val="00220863"/>
    <w:rsid w:val="00222DB2"/>
    <w:rsid w:val="00227B53"/>
    <w:rsid w:val="00251C54"/>
    <w:rsid w:val="0025281E"/>
    <w:rsid w:val="00270A93"/>
    <w:rsid w:val="00270F23"/>
    <w:rsid w:val="002778B3"/>
    <w:rsid w:val="0028028D"/>
    <w:rsid w:val="00294F52"/>
    <w:rsid w:val="002C73B5"/>
    <w:rsid w:val="002C7C51"/>
    <w:rsid w:val="002D3D92"/>
    <w:rsid w:val="002D59D3"/>
    <w:rsid w:val="002E3F6B"/>
    <w:rsid w:val="002E737C"/>
    <w:rsid w:val="002F2442"/>
    <w:rsid w:val="002F2AA2"/>
    <w:rsid w:val="0030098E"/>
    <w:rsid w:val="00301136"/>
    <w:rsid w:val="00304286"/>
    <w:rsid w:val="00313523"/>
    <w:rsid w:val="00314CAB"/>
    <w:rsid w:val="00323546"/>
    <w:rsid w:val="0033593A"/>
    <w:rsid w:val="00336BD9"/>
    <w:rsid w:val="0034456F"/>
    <w:rsid w:val="00350192"/>
    <w:rsid w:val="00396E6F"/>
    <w:rsid w:val="003A4158"/>
    <w:rsid w:val="003B2C76"/>
    <w:rsid w:val="003C79F5"/>
    <w:rsid w:val="003D0213"/>
    <w:rsid w:val="003D4CB1"/>
    <w:rsid w:val="003D6382"/>
    <w:rsid w:val="003D7D62"/>
    <w:rsid w:val="003E1535"/>
    <w:rsid w:val="003E61F0"/>
    <w:rsid w:val="003E66B1"/>
    <w:rsid w:val="003F4EDF"/>
    <w:rsid w:val="00406845"/>
    <w:rsid w:val="00415102"/>
    <w:rsid w:val="0042496F"/>
    <w:rsid w:val="004306EA"/>
    <w:rsid w:val="00432F54"/>
    <w:rsid w:val="00436171"/>
    <w:rsid w:val="00441DAA"/>
    <w:rsid w:val="00444B7E"/>
    <w:rsid w:val="00456366"/>
    <w:rsid w:val="0046198D"/>
    <w:rsid w:val="00462911"/>
    <w:rsid w:val="004902D7"/>
    <w:rsid w:val="004B29CD"/>
    <w:rsid w:val="004B31CB"/>
    <w:rsid w:val="004C608F"/>
    <w:rsid w:val="004C64EF"/>
    <w:rsid w:val="004D335D"/>
    <w:rsid w:val="004F0586"/>
    <w:rsid w:val="004F7482"/>
    <w:rsid w:val="00502CE5"/>
    <w:rsid w:val="005045CB"/>
    <w:rsid w:val="005079EF"/>
    <w:rsid w:val="00515EC8"/>
    <w:rsid w:val="00516838"/>
    <w:rsid w:val="00523B17"/>
    <w:rsid w:val="00572D7E"/>
    <w:rsid w:val="005761AB"/>
    <w:rsid w:val="00580AB5"/>
    <w:rsid w:val="00584741"/>
    <w:rsid w:val="005A4A5B"/>
    <w:rsid w:val="005A7DB0"/>
    <w:rsid w:val="005B6C18"/>
    <w:rsid w:val="005C06E8"/>
    <w:rsid w:val="005C3771"/>
    <w:rsid w:val="005D6462"/>
    <w:rsid w:val="00600522"/>
    <w:rsid w:val="006034A5"/>
    <w:rsid w:val="00605591"/>
    <w:rsid w:val="00624F69"/>
    <w:rsid w:val="00627E20"/>
    <w:rsid w:val="006566D9"/>
    <w:rsid w:val="00657BD6"/>
    <w:rsid w:val="00660B4D"/>
    <w:rsid w:val="00666585"/>
    <w:rsid w:val="006765C4"/>
    <w:rsid w:val="00680D79"/>
    <w:rsid w:val="00682388"/>
    <w:rsid w:val="00682AC3"/>
    <w:rsid w:val="00695575"/>
    <w:rsid w:val="006A15C3"/>
    <w:rsid w:val="006A44C8"/>
    <w:rsid w:val="006A6F25"/>
    <w:rsid w:val="006B05A7"/>
    <w:rsid w:val="006B4251"/>
    <w:rsid w:val="006C0088"/>
    <w:rsid w:val="006C16DE"/>
    <w:rsid w:val="006D1F5E"/>
    <w:rsid w:val="006D2508"/>
    <w:rsid w:val="006E0121"/>
    <w:rsid w:val="006E1A65"/>
    <w:rsid w:val="006F77F7"/>
    <w:rsid w:val="007062FF"/>
    <w:rsid w:val="00707EED"/>
    <w:rsid w:val="00723774"/>
    <w:rsid w:val="00726837"/>
    <w:rsid w:val="00736CFD"/>
    <w:rsid w:val="0074067D"/>
    <w:rsid w:val="00747851"/>
    <w:rsid w:val="00755E24"/>
    <w:rsid w:val="007561FE"/>
    <w:rsid w:val="00770D36"/>
    <w:rsid w:val="00780F7B"/>
    <w:rsid w:val="00785332"/>
    <w:rsid w:val="00790CAA"/>
    <w:rsid w:val="00795DD9"/>
    <w:rsid w:val="007A2E84"/>
    <w:rsid w:val="007A4F47"/>
    <w:rsid w:val="007A64D3"/>
    <w:rsid w:val="007A739A"/>
    <w:rsid w:val="007B1FDC"/>
    <w:rsid w:val="007B62B3"/>
    <w:rsid w:val="007C4AF8"/>
    <w:rsid w:val="007C732A"/>
    <w:rsid w:val="007D0A89"/>
    <w:rsid w:val="007D3088"/>
    <w:rsid w:val="007D4545"/>
    <w:rsid w:val="007D625A"/>
    <w:rsid w:val="00805D20"/>
    <w:rsid w:val="00814F97"/>
    <w:rsid w:val="00816457"/>
    <w:rsid w:val="00816FE2"/>
    <w:rsid w:val="00820014"/>
    <w:rsid w:val="008209CE"/>
    <w:rsid w:val="00823A8B"/>
    <w:rsid w:val="008259AD"/>
    <w:rsid w:val="0083347C"/>
    <w:rsid w:val="00844193"/>
    <w:rsid w:val="0085190D"/>
    <w:rsid w:val="00853FA4"/>
    <w:rsid w:val="00883846"/>
    <w:rsid w:val="0088643E"/>
    <w:rsid w:val="00886E30"/>
    <w:rsid w:val="00891514"/>
    <w:rsid w:val="00891A61"/>
    <w:rsid w:val="0089266F"/>
    <w:rsid w:val="008A4E05"/>
    <w:rsid w:val="008A7DD0"/>
    <w:rsid w:val="008B2186"/>
    <w:rsid w:val="008D33BC"/>
    <w:rsid w:val="008E48E0"/>
    <w:rsid w:val="008F5549"/>
    <w:rsid w:val="009019C5"/>
    <w:rsid w:val="00907E09"/>
    <w:rsid w:val="00913D7B"/>
    <w:rsid w:val="0093651A"/>
    <w:rsid w:val="00946F1F"/>
    <w:rsid w:val="009667EB"/>
    <w:rsid w:val="00971112"/>
    <w:rsid w:val="0097133E"/>
    <w:rsid w:val="00971848"/>
    <w:rsid w:val="00975729"/>
    <w:rsid w:val="00983CCE"/>
    <w:rsid w:val="00987207"/>
    <w:rsid w:val="009915EA"/>
    <w:rsid w:val="00994CC3"/>
    <w:rsid w:val="009A2EBF"/>
    <w:rsid w:val="009B0C4B"/>
    <w:rsid w:val="009B64E9"/>
    <w:rsid w:val="009C4F90"/>
    <w:rsid w:val="009D3F4A"/>
    <w:rsid w:val="009E6DEA"/>
    <w:rsid w:val="009E78D5"/>
    <w:rsid w:val="00A07239"/>
    <w:rsid w:val="00A2623F"/>
    <w:rsid w:val="00A30E8B"/>
    <w:rsid w:val="00A32C5F"/>
    <w:rsid w:val="00A33D7F"/>
    <w:rsid w:val="00A353E5"/>
    <w:rsid w:val="00A402C6"/>
    <w:rsid w:val="00A464E8"/>
    <w:rsid w:val="00A509BB"/>
    <w:rsid w:val="00A643D4"/>
    <w:rsid w:val="00A72A4B"/>
    <w:rsid w:val="00A850C1"/>
    <w:rsid w:val="00A95BD7"/>
    <w:rsid w:val="00AA2711"/>
    <w:rsid w:val="00AA47A2"/>
    <w:rsid w:val="00AC0122"/>
    <w:rsid w:val="00AC54E9"/>
    <w:rsid w:val="00AC7E32"/>
    <w:rsid w:val="00AD1D4D"/>
    <w:rsid w:val="00AD6372"/>
    <w:rsid w:val="00AE0F18"/>
    <w:rsid w:val="00AE3C3B"/>
    <w:rsid w:val="00AE7EC7"/>
    <w:rsid w:val="00AF2549"/>
    <w:rsid w:val="00AF7339"/>
    <w:rsid w:val="00AF77D8"/>
    <w:rsid w:val="00B03F66"/>
    <w:rsid w:val="00B133B7"/>
    <w:rsid w:val="00B246F7"/>
    <w:rsid w:val="00B25A82"/>
    <w:rsid w:val="00B311E7"/>
    <w:rsid w:val="00B54F9F"/>
    <w:rsid w:val="00B82DF1"/>
    <w:rsid w:val="00B97378"/>
    <w:rsid w:val="00BA7E83"/>
    <w:rsid w:val="00BB1E20"/>
    <w:rsid w:val="00BB6DEB"/>
    <w:rsid w:val="00BC28A4"/>
    <w:rsid w:val="00BC58A3"/>
    <w:rsid w:val="00BD27FE"/>
    <w:rsid w:val="00BE29A9"/>
    <w:rsid w:val="00BE4449"/>
    <w:rsid w:val="00BE689E"/>
    <w:rsid w:val="00C04096"/>
    <w:rsid w:val="00C160B4"/>
    <w:rsid w:val="00C214DA"/>
    <w:rsid w:val="00C312F4"/>
    <w:rsid w:val="00C37CF6"/>
    <w:rsid w:val="00C642F3"/>
    <w:rsid w:val="00C64F25"/>
    <w:rsid w:val="00C73685"/>
    <w:rsid w:val="00C84044"/>
    <w:rsid w:val="00C850AD"/>
    <w:rsid w:val="00C85F14"/>
    <w:rsid w:val="00C87649"/>
    <w:rsid w:val="00C92C60"/>
    <w:rsid w:val="00CA482F"/>
    <w:rsid w:val="00CA4865"/>
    <w:rsid w:val="00CB00E2"/>
    <w:rsid w:val="00CB53A7"/>
    <w:rsid w:val="00CC0176"/>
    <w:rsid w:val="00CD4DD4"/>
    <w:rsid w:val="00CE0360"/>
    <w:rsid w:val="00CE27AE"/>
    <w:rsid w:val="00CE53D4"/>
    <w:rsid w:val="00CE70EA"/>
    <w:rsid w:val="00CF285F"/>
    <w:rsid w:val="00CF3975"/>
    <w:rsid w:val="00CF7651"/>
    <w:rsid w:val="00D0685A"/>
    <w:rsid w:val="00D12F1D"/>
    <w:rsid w:val="00D15B10"/>
    <w:rsid w:val="00D17485"/>
    <w:rsid w:val="00D17DA7"/>
    <w:rsid w:val="00D27577"/>
    <w:rsid w:val="00D3146B"/>
    <w:rsid w:val="00D32A73"/>
    <w:rsid w:val="00D32E04"/>
    <w:rsid w:val="00D44E0F"/>
    <w:rsid w:val="00D54842"/>
    <w:rsid w:val="00D617B8"/>
    <w:rsid w:val="00D6793C"/>
    <w:rsid w:val="00D71E80"/>
    <w:rsid w:val="00D8043E"/>
    <w:rsid w:val="00D809B4"/>
    <w:rsid w:val="00D84C9F"/>
    <w:rsid w:val="00D85B78"/>
    <w:rsid w:val="00D91E35"/>
    <w:rsid w:val="00D936D0"/>
    <w:rsid w:val="00DA0D32"/>
    <w:rsid w:val="00DA105E"/>
    <w:rsid w:val="00DA3AF5"/>
    <w:rsid w:val="00DA4070"/>
    <w:rsid w:val="00DB0730"/>
    <w:rsid w:val="00DB791F"/>
    <w:rsid w:val="00DB7FF4"/>
    <w:rsid w:val="00DC0F5F"/>
    <w:rsid w:val="00DC5DB9"/>
    <w:rsid w:val="00DD4B8B"/>
    <w:rsid w:val="00DE52F7"/>
    <w:rsid w:val="00DF053A"/>
    <w:rsid w:val="00DF1BC1"/>
    <w:rsid w:val="00E007C8"/>
    <w:rsid w:val="00E01552"/>
    <w:rsid w:val="00E02E9B"/>
    <w:rsid w:val="00E038DC"/>
    <w:rsid w:val="00E03B9A"/>
    <w:rsid w:val="00E07B25"/>
    <w:rsid w:val="00E2076C"/>
    <w:rsid w:val="00E235F0"/>
    <w:rsid w:val="00E23CBB"/>
    <w:rsid w:val="00E2661D"/>
    <w:rsid w:val="00E30E76"/>
    <w:rsid w:val="00E36D37"/>
    <w:rsid w:val="00E441EE"/>
    <w:rsid w:val="00E47DEE"/>
    <w:rsid w:val="00E62865"/>
    <w:rsid w:val="00E74624"/>
    <w:rsid w:val="00E82B1C"/>
    <w:rsid w:val="00E83081"/>
    <w:rsid w:val="00E86292"/>
    <w:rsid w:val="00E931BA"/>
    <w:rsid w:val="00EA2090"/>
    <w:rsid w:val="00EA220E"/>
    <w:rsid w:val="00EB1FB5"/>
    <w:rsid w:val="00EB38C6"/>
    <w:rsid w:val="00EB7464"/>
    <w:rsid w:val="00EC1F60"/>
    <w:rsid w:val="00ED2B70"/>
    <w:rsid w:val="00EE5D65"/>
    <w:rsid w:val="00EF0382"/>
    <w:rsid w:val="00EF0810"/>
    <w:rsid w:val="00F14B8E"/>
    <w:rsid w:val="00F16B6D"/>
    <w:rsid w:val="00F20DCC"/>
    <w:rsid w:val="00F2384C"/>
    <w:rsid w:val="00F23BD4"/>
    <w:rsid w:val="00F324C1"/>
    <w:rsid w:val="00F40FFB"/>
    <w:rsid w:val="00F47351"/>
    <w:rsid w:val="00F535A2"/>
    <w:rsid w:val="00F554FF"/>
    <w:rsid w:val="00F64CF9"/>
    <w:rsid w:val="00F6590D"/>
    <w:rsid w:val="00F67DCE"/>
    <w:rsid w:val="00F77D19"/>
    <w:rsid w:val="00F8512C"/>
    <w:rsid w:val="00F9574B"/>
    <w:rsid w:val="00F97312"/>
    <w:rsid w:val="00FA3A7B"/>
    <w:rsid w:val="00FA48A2"/>
    <w:rsid w:val="00FB1575"/>
    <w:rsid w:val="00FB2B41"/>
    <w:rsid w:val="00FB6106"/>
    <w:rsid w:val="00FC17E2"/>
    <w:rsid w:val="00FC1F27"/>
    <w:rsid w:val="00FC279F"/>
    <w:rsid w:val="00FD010D"/>
    <w:rsid w:val="00FD2B4A"/>
    <w:rsid w:val="00FE1354"/>
    <w:rsid w:val="00FF5A0D"/>
    <w:rsid w:val="00FF7482"/>
    <w:rsid w:val="0BC41590"/>
    <w:rsid w:val="18DF5F5D"/>
    <w:rsid w:val="42D93F1A"/>
    <w:rsid w:val="438DDE38"/>
    <w:rsid w:val="529C1CD4"/>
    <w:rsid w:val="5D19F766"/>
    <w:rsid w:val="688FAE8A"/>
    <w:rsid w:val="695E97F0"/>
    <w:rsid w:val="7BCAD67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337C"/>
  <w15:chartTrackingRefBased/>
  <w15:docId w15:val="{5C35DA9C-4101-44E7-83B6-19AA2CE7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741"/>
  </w:style>
  <w:style w:type="paragraph" w:styleId="Heading1">
    <w:name w:val="heading 1"/>
    <w:basedOn w:val="Normal"/>
    <w:next w:val="Normal"/>
    <w:link w:val="Heading1Char"/>
    <w:uiPriority w:val="9"/>
    <w:qFormat/>
    <w:rsid w:val="688FAE8A"/>
    <w:pPr>
      <w:keepNext/>
      <w:keepLines/>
      <w:spacing w:before="240" w:after="0"/>
      <w:outlineLvl w:val="0"/>
    </w:pPr>
    <w:rPr>
      <w:rFonts w:eastAsiaTheme="majorEastAsia" w:cstheme="majorBidi"/>
      <w:b/>
      <w:bCs/>
      <w:color w:val="1F3864" w:themeColor="accent1" w:themeShade="80"/>
      <w:sz w:val="60"/>
      <w:szCs w:val="60"/>
    </w:rPr>
  </w:style>
  <w:style w:type="paragraph" w:styleId="Heading2">
    <w:name w:val="heading 2"/>
    <w:basedOn w:val="Normal"/>
    <w:next w:val="Normal"/>
    <w:link w:val="Heading2Char"/>
    <w:uiPriority w:val="9"/>
    <w:unhideWhenUsed/>
    <w:qFormat/>
    <w:rsid w:val="688FAE8A"/>
    <w:pPr>
      <w:keepNext/>
      <w:keepLines/>
      <w:spacing w:before="160" w:after="120"/>
      <w:outlineLvl w:val="1"/>
    </w:pPr>
    <w:rPr>
      <w:rFonts w:eastAsiaTheme="majorEastAsia" w:cstheme="majorBidi"/>
      <w:b/>
      <w:bCs/>
      <w:color w:val="1F3864" w:themeColor="accent1" w:themeShade="80"/>
      <w:sz w:val="32"/>
      <w:szCs w:val="32"/>
    </w:rPr>
  </w:style>
  <w:style w:type="paragraph" w:styleId="Heading3">
    <w:name w:val="heading 3"/>
    <w:basedOn w:val="Normal"/>
    <w:next w:val="Normal"/>
    <w:link w:val="Heading3Char"/>
    <w:uiPriority w:val="9"/>
    <w:unhideWhenUsed/>
    <w:qFormat/>
    <w:rsid w:val="688FAE8A"/>
    <w:pPr>
      <w:keepNext/>
      <w:keepLines/>
      <w:spacing w:before="40" w:after="0"/>
      <w:outlineLvl w:val="2"/>
    </w:pPr>
    <w:rPr>
      <w:rFonts w:eastAsiaTheme="majorEastAsia" w:cstheme="majorBidi"/>
      <w:b/>
      <w:bCs/>
      <w:color w:val="44ABC0"/>
      <w:sz w:val="28"/>
      <w:szCs w:val="28"/>
    </w:rPr>
  </w:style>
  <w:style w:type="paragraph" w:styleId="Heading4">
    <w:name w:val="heading 4"/>
    <w:basedOn w:val="Normal"/>
    <w:next w:val="Normal"/>
    <w:link w:val="Heading4Char"/>
    <w:uiPriority w:val="9"/>
    <w:unhideWhenUsed/>
    <w:qFormat/>
    <w:rsid w:val="688FAE8A"/>
    <w:pPr>
      <w:keepNext/>
      <w:keepLines/>
      <w:spacing w:before="40" w:after="0"/>
      <w:outlineLvl w:val="3"/>
    </w:pPr>
    <w:rPr>
      <w:rFonts w:eastAsiaTheme="majorEastAsia" w:cstheme="majorBidi"/>
      <w:b/>
      <w:bCs/>
      <w:color w:val="2F5496" w:themeColor="accent1" w:themeShade="BF"/>
      <w:sz w:val="24"/>
      <w:szCs w:val="24"/>
    </w:rPr>
  </w:style>
  <w:style w:type="paragraph" w:styleId="Heading5">
    <w:name w:val="heading 5"/>
    <w:basedOn w:val="Normal"/>
    <w:next w:val="Normal"/>
    <w:link w:val="Heading5Char"/>
    <w:uiPriority w:val="9"/>
    <w:unhideWhenUsed/>
    <w:qFormat/>
    <w:rsid w:val="688FAE8A"/>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688FAE8A"/>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688FAE8A"/>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688FAE8A"/>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688FAE8A"/>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88FAE8A"/>
    <w:pPr>
      <w:spacing w:after="0"/>
      <w:ind w:left="720"/>
    </w:pPr>
    <w:rPr>
      <w:rFonts w:ascii="Calibri" w:hAnsi="Calibri" w:cs="Calibri" w:eastAsiaTheme="minorEastAsia"/>
    </w:rPr>
  </w:style>
  <w:style w:type="character" w:styleId="Hyperlink">
    <w:name w:val="Hyperlink"/>
    <w:basedOn w:val="DefaultParagraphFont"/>
    <w:uiPriority w:val="99"/>
    <w:unhideWhenUsed/>
    <w:rsid w:val="00FA48A2"/>
    <w:rPr>
      <w:color w:val="0563C1" w:themeColor="hyperlink"/>
      <w:u w:val="single"/>
    </w:rPr>
  </w:style>
  <w:style w:type="character" w:styleId="UnresolvedMention">
    <w:name w:val="Unresolved Mention"/>
    <w:basedOn w:val="DefaultParagraphFont"/>
    <w:uiPriority w:val="99"/>
    <w:semiHidden/>
    <w:unhideWhenUsed/>
    <w:rsid w:val="00FA48A2"/>
    <w:rPr>
      <w:color w:val="605E5C"/>
      <w:shd w:val="clear" w:color="auto" w:fill="E1DFDD"/>
    </w:rPr>
  </w:style>
  <w:style w:type="paragraph" w:styleId="NormalWeb">
    <w:name w:val="Normal (Web)"/>
    <w:basedOn w:val="Normal"/>
    <w:uiPriority w:val="99"/>
    <w:unhideWhenUsed/>
    <w:rsid w:val="688FAE8A"/>
    <w:pPr>
      <w:spacing w:beforeAutospacing="1" w:afterAutospacing="1"/>
    </w:pPr>
    <w:rPr>
      <w:rFonts w:ascii="Times New Roman" w:hAnsi="Times New Roman" w:eastAsia="Times New Roman" w:cs="Times New Roman"/>
      <w:sz w:val="24"/>
      <w:szCs w:val="24"/>
      <w:lang w:eastAsia="en-NZ"/>
    </w:rPr>
  </w:style>
  <w:style w:type="character" w:styleId="Strong">
    <w:name w:val="Strong"/>
    <w:basedOn w:val="DefaultParagraphFont"/>
    <w:uiPriority w:val="22"/>
    <w:qFormat/>
    <w:rsid w:val="00FA48A2"/>
    <w:rPr>
      <w:b/>
      <w:bCs/>
    </w:rPr>
  </w:style>
  <w:style w:type="character" w:styleId="Heading1Char" w:customStyle="1">
    <w:name w:val="Heading 1 Char"/>
    <w:basedOn w:val="DefaultParagraphFont"/>
    <w:link w:val="Heading1"/>
    <w:uiPriority w:val="9"/>
    <w:rsid w:val="688FAE8A"/>
    <w:rPr>
      <w:rFonts w:asciiTheme="minorHAnsi" w:hAnsiTheme="minorHAnsi" w:eastAsiaTheme="majorEastAsia" w:cstheme="majorBidi"/>
      <w:b/>
      <w:bCs/>
      <w:noProof w:val="0"/>
      <w:color w:val="1F3864" w:themeColor="accent1" w:themeShade="80"/>
      <w:sz w:val="60"/>
      <w:szCs w:val="60"/>
      <w:lang w:val="en-NZ"/>
    </w:rPr>
  </w:style>
  <w:style w:type="character" w:styleId="Heading2Char" w:customStyle="1">
    <w:name w:val="Heading 2 Char"/>
    <w:basedOn w:val="DefaultParagraphFont"/>
    <w:link w:val="Heading2"/>
    <w:uiPriority w:val="9"/>
    <w:rsid w:val="688FAE8A"/>
    <w:rPr>
      <w:rFonts w:asciiTheme="minorHAnsi" w:hAnsiTheme="minorHAnsi" w:eastAsiaTheme="majorEastAsia" w:cstheme="majorBidi"/>
      <w:b/>
      <w:bCs/>
      <w:noProof w:val="0"/>
      <w:color w:val="1F3864" w:themeColor="accent1" w:themeShade="80"/>
      <w:sz w:val="32"/>
      <w:szCs w:val="32"/>
      <w:lang w:val="en-NZ"/>
    </w:rPr>
  </w:style>
  <w:style w:type="character" w:styleId="Heading3Char" w:customStyle="1">
    <w:name w:val="Heading 3 Char"/>
    <w:basedOn w:val="DefaultParagraphFont"/>
    <w:link w:val="Heading3"/>
    <w:uiPriority w:val="9"/>
    <w:rsid w:val="688FAE8A"/>
    <w:rPr>
      <w:rFonts w:asciiTheme="minorHAnsi" w:hAnsiTheme="minorHAnsi" w:eastAsiaTheme="majorEastAsia" w:cstheme="majorBidi"/>
      <w:b/>
      <w:bCs/>
      <w:noProof w:val="0"/>
      <w:color w:val="44ABC0"/>
      <w:sz w:val="28"/>
      <w:szCs w:val="28"/>
      <w:lang w:val="en-NZ"/>
    </w:rPr>
  </w:style>
  <w:style w:type="character" w:styleId="Heading4Char" w:customStyle="1">
    <w:name w:val="Heading 4 Char"/>
    <w:basedOn w:val="DefaultParagraphFont"/>
    <w:link w:val="Heading4"/>
    <w:uiPriority w:val="9"/>
    <w:rsid w:val="688FAE8A"/>
    <w:rPr>
      <w:rFonts w:asciiTheme="minorHAnsi" w:hAnsiTheme="minorHAnsi" w:eastAsiaTheme="majorEastAsia" w:cstheme="majorBidi"/>
      <w:b/>
      <w:bCs/>
      <w:noProof w:val="0"/>
      <w:color w:val="2F5496" w:themeColor="accent1" w:themeShade="BF"/>
      <w:sz w:val="24"/>
      <w:szCs w:val="24"/>
      <w:lang w:val="en-NZ"/>
    </w:rPr>
  </w:style>
  <w:style w:type="paragraph" w:styleId="Header">
    <w:name w:val="header"/>
    <w:basedOn w:val="Normal"/>
    <w:link w:val="HeaderChar"/>
    <w:uiPriority w:val="99"/>
    <w:unhideWhenUsed/>
    <w:rsid w:val="688FAE8A"/>
    <w:pPr>
      <w:tabs>
        <w:tab w:val="center" w:pos="4513"/>
        <w:tab w:val="right" w:pos="9026"/>
      </w:tabs>
      <w:spacing w:after="0"/>
    </w:pPr>
  </w:style>
  <w:style w:type="character" w:styleId="HeaderChar" w:customStyle="1">
    <w:name w:val="Header Char"/>
    <w:basedOn w:val="DefaultParagraphFont"/>
    <w:link w:val="Header"/>
    <w:uiPriority w:val="99"/>
    <w:rsid w:val="688FAE8A"/>
    <w:rPr>
      <w:noProof w:val="0"/>
      <w:lang w:val="en-NZ"/>
    </w:rPr>
  </w:style>
  <w:style w:type="paragraph" w:styleId="Footer">
    <w:name w:val="footer"/>
    <w:basedOn w:val="Normal"/>
    <w:link w:val="FooterChar"/>
    <w:uiPriority w:val="99"/>
    <w:unhideWhenUsed/>
    <w:rsid w:val="688FAE8A"/>
    <w:pPr>
      <w:tabs>
        <w:tab w:val="center" w:pos="4513"/>
        <w:tab w:val="right" w:pos="9026"/>
      </w:tabs>
      <w:spacing w:after="0"/>
    </w:pPr>
  </w:style>
  <w:style w:type="character" w:styleId="FooterChar" w:customStyle="1">
    <w:name w:val="Footer Char"/>
    <w:basedOn w:val="DefaultParagraphFont"/>
    <w:link w:val="Footer"/>
    <w:uiPriority w:val="99"/>
    <w:rsid w:val="688FAE8A"/>
    <w:rPr>
      <w:noProof w:val="0"/>
      <w:lang w:val="en-NZ"/>
    </w:rPr>
  </w:style>
  <w:style w:type="paragraph" w:styleId="Title">
    <w:name w:val="Title"/>
    <w:basedOn w:val="Normal"/>
    <w:next w:val="Normal"/>
    <w:link w:val="TitleChar"/>
    <w:uiPriority w:val="10"/>
    <w:qFormat/>
    <w:rsid w:val="688FAE8A"/>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688FAE8A"/>
    <w:rPr>
      <w:rFonts w:eastAsiaTheme="minorEastAsia"/>
      <w:color w:val="5A5A5A"/>
    </w:rPr>
  </w:style>
  <w:style w:type="paragraph" w:styleId="Quote">
    <w:name w:val="Quote"/>
    <w:basedOn w:val="Normal"/>
    <w:next w:val="Normal"/>
    <w:link w:val="QuoteChar"/>
    <w:uiPriority w:val="29"/>
    <w:qFormat/>
    <w:rsid w:val="688FAE8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88FAE8A"/>
    <w:pPr>
      <w:spacing w:before="360" w:after="360"/>
      <w:ind w:left="864" w:right="864"/>
      <w:jc w:val="center"/>
    </w:pPr>
    <w:rPr>
      <w:i/>
      <w:iCs/>
      <w:color w:val="4472C4" w:themeColor="accent1"/>
    </w:rPr>
  </w:style>
  <w:style w:type="character" w:styleId="Heading5Char" w:customStyle="1">
    <w:name w:val="Heading 5 Char"/>
    <w:basedOn w:val="DefaultParagraphFont"/>
    <w:link w:val="Heading5"/>
    <w:uiPriority w:val="9"/>
    <w:rsid w:val="688FAE8A"/>
    <w:rPr>
      <w:rFonts w:asciiTheme="majorHAnsi" w:hAnsiTheme="majorHAnsi" w:eastAsiaTheme="majorEastAsia" w:cstheme="majorBidi"/>
      <w:noProof w:val="0"/>
      <w:color w:val="2F5496" w:themeColor="accent1" w:themeShade="BF"/>
      <w:lang w:val="en-NZ"/>
    </w:rPr>
  </w:style>
  <w:style w:type="character" w:styleId="Heading6Char" w:customStyle="1">
    <w:name w:val="Heading 6 Char"/>
    <w:basedOn w:val="DefaultParagraphFont"/>
    <w:link w:val="Heading6"/>
    <w:uiPriority w:val="9"/>
    <w:rsid w:val="688FAE8A"/>
    <w:rPr>
      <w:rFonts w:asciiTheme="majorHAnsi" w:hAnsiTheme="majorHAnsi" w:eastAsiaTheme="majorEastAsia" w:cstheme="majorBidi"/>
      <w:noProof w:val="0"/>
      <w:color w:val="1F3763"/>
      <w:lang w:val="en-NZ"/>
    </w:rPr>
  </w:style>
  <w:style w:type="character" w:styleId="Heading7Char" w:customStyle="1">
    <w:name w:val="Heading 7 Char"/>
    <w:basedOn w:val="DefaultParagraphFont"/>
    <w:link w:val="Heading7"/>
    <w:uiPriority w:val="9"/>
    <w:rsid w:val="688FAE8A"/>
    <w:rPr>
      <w:rFonts w:asciiTheme="majorHAnsi" w:hAnsiTheme="majorHAnsi" w:eastAsiaTheme="majorEastAsia" w:cstheme="majorBidi"/>
      <w:i/>
      <w:iCs/>
      <w:noProof w:val="0"/>
      <w:color w:val="1F3763"/>
      <w:lang w:val="en-NZ"/>
    </w:rPr>
  </w:style>
  <w:style w:type="character" w:styleId="Heading8Char" w:customStyle="1">
    <w:name w:val="Heading 8 Char"/>
    <w:basedOn w:val="DefaultParagraphFont"/>
    <w:link w:val="Heading8"/>
    <w:uiPriority w:val="9"/>
    <w:rsid w:val="688FAE8A"/>
    <w:rPr>
      <w:rFonts w:asciiTheme="majorHAnsi" w:hAnsiTheme="majorHAnsi" w:eastAsiaTheme="majorEastAsia" w:cstheme="majorBidi"/>
      <w:noProof w:val="0"/>
      <w:color w:val="272727"/>
      <w:sz w:val="21"/>
      <w:szCs w:val="21"/>
      <w:lang w:val="en-NZ"/>
    </w:rPr>
  </w:style>
  <w:style w:type="character" w:styleId="Heading9Char" w:customStyle="1">
    <w:name w:val="Heading 9 Char"/>
    <w:basedOn w:val="DefaultParagraphFont"/>
    <w:link w:val="Heading9"/>
    <w:uiPriority w:val="9"/>
    <w:rsid w:val="688FAE8A"/>
    <w:rPr>
      <w:rFonts w:asciiTheme="majorHAnsi" w:hAnsiTheme="majorHAnsi" w:eastAsiaTheme="majorEastAsia" w:cstheme="majorBidi"/>
      <w:i/>
      <w:iCs/>
      <w:noProof w:val="0"/>
      <w:color w:val="272727"/>
      <w:sz w:val="21"/>
      <w:szCs w:val="21"/>
      <w:lang w:val="en-NZ"/>
    </w:rPr>
  </w:style>
  <w:style w:type="character" w:styleId="TitleChar" w:customStyle="1">
    <w:name w:val="Title Char"/>
    <w:basedOn w:val="DefaultParagraphFont"/>
    <w:link w:val="Title"/>
    <w:uiPriority w:val="10"/>
    <w:rsid w:val="688FAE8A"/>
    <w:rPr>
      <w:rFonts w:asciiTheme="majorHAnsi" w:hAnsiTheme="majorHAnsi" w:eastAsiaTheme="majorEastAsia" w:cstheme="majorBidi"/>
      <w:noProof w:val="0"/>
      <w:sz w:val="56"/>
      <w:szCs w:val="56"/>
      <w:lang w:val="en-NZ"/>
    </w:rPr>
  </w:style>
  <w:style w:type="character" w:styleId="SubtitleChar" w:customStyle="1">
    <w:name w:val="Subtitle Char"/>
    <w:basedOn w:val="DefaultParagraphFont"/>
    <w:link w:val="Subtitle"/>
    <w:uiPriority w:val="11"/>
    <w:rsid w:val="688FAE8A"/>
    <w:rPr>
      <w:rFonts w:asciiTheme="minorHAnsi" w:hAnsiTheme="minorHAnsi" w:eastAsiaTheme="minorEastAsia" w:cstheme="minorBidi"/>
      <w:noProof w:val="0"/>
      <w:color w:val="5A5A5A"/>
      <w:lang w:val="en-NZ"/>
    </w:rPr>
  </w:style>
  <w:style w:type="character" w:styleId="QuoteChar" w:customStyle="1">
    <w:name w:val="Quote Char"/>
    <w:basedOn w:val="DefaultParagraphFont"/>
    <w:link w:val="Quote"/>
    <w:uiPriority w:val="29"/>
    <w:rsid w:val="688FAE8A"/>
    <w:rPr>
      <w:i/>
      <w:iCs/>
      <w:noProof w:val="0"/>
      <w:color w:val="404040" w:themeColor="text1" w:themeTint="BF"/>
      <w:lang w:val="en-NZ"/>
    </w:rPr>
  </w:style>
  <w:style w:type="character" w:styleId="IntenseQuoteChar" w:customStyle="1">
    <w:name w:val="Intense Quote Char"/>
    <w:basedOn w:val="DefaultParagraphFont"/>
    <w:link w:val="IntenseQuote"/>
    <w:uiPriority w:val="30"/>
    <w:rsid w:val="688FAE8A"/>
    <w:rPr>
      <w:i/>
      <w:iCs/>
      <w:noProof w:val="0"/>
      <w:color w:val="4472C4" w:themeColor="accent1"/>
      <w:lang w:val="en-NZ"/>
    </w:rPr>
  </w:style>
  <w:style w:type="paragraph" w:styleId="TOC1">
    <w:name w:val="toc 1"/>
    <w:basedOn w:val="Normal"/>
    <w:next w:val="Normal"/>
    <w:uiPriority w:val="39"/>
    <w:unhideWhenUsed/>
    <w:rsid w:val="688FAE8A"/>
    <w:pPr>
      <w:spacing w:after="100"/>
    </w:pPr>
  </w:style>
  <w:style w:type="paragraph" w:styleId="TOC2">
    <w:name w:val="toc 2"/>
    <w:basedOn w:val="Normal"/>
    <w:next w:val="Normal"/>
    <w:uiPriority w:val="39"/>
    <w:unhideWhenUsed/>
    <w:rsid w:val="688FAE8A"/>
    <w:pPr>
      <w:spacing w:after="100"/>
      <w:ind w:left="220"/>
    </w:pPr>
  </w:style>
  <w:style w:type="paragraph" w:styleId="TOC3">
    <w:name w:val="toc 3"/>
    <w:basedOn w:val="Normal"/>
    <w:next w:val="Normal"/>
    <w:uiPriority w:val="39"/>
    <w:unhideWhenUsed/>
    <w:rsid w:val="688FAE8A"/>
    <w:pPr>
      <w:spacing w:after="100"/>
      <w:ind w:left="440"/>
    </w:pPr>
  </w:style>
  <w:style w:type="paragraph" w:styleId="TOC4">
    <w:name w:val="toc 4"/>
    <w:basedOn w:val="Normal"/>
    <w:next w:val="Normal"/>
    <w:uiPriority w:val="39"/>
    <w:unhideWhenUsed/>
    <w:rsid w:val="688FAE8A"/>
    <w:pPr>
      <w:spacing w:after="100"/>
      <w:ind w:left="660"/>
    </w:pPr>
  </w:style>
  <w:style w:type="paragraph" w:styleId="TOC5">
    <w:name w:val="toc 5"/>
    <w:basedOn w:val="Normal"/>
    <w:next w:val="Normal"/>
    <w:uiPriority w:val="39"/>
    <w:unhideWhenUsed/>
    <w:rsid w:val="688FAE8A"/>
    <w:pPr>
      <w:spacing w:after="100"/>
      <w:ind w:left="880"/>
    </w:pPr>
  </w:style>
  <w:style w:type="paragraph" w:styleId="TOC6">
    <w:name w:val="toc 6"/>
    <w:basedOn w:val="Normal"/>
    <w:next w:val="Normal"/>
    <w:uiPriority w:val="39"/>
    <w:unhideWhenUsed/>
    <w:rsid w:val="688FAE8A"/>
    <w:pPr>
      <w:spacing w:after="100"/>
      <w:ind w:left="1100"/>
    </w:pPr>
  </w:style>
  <w:style w:type="paragraph" w:styleId="TOC7">
    <w:name w:val="toc 7"/>
    <w:basedOn w:val="Normal"/>
    <w:next w:val="Normal"/>
    <w:uiPriority w:val="39"/>
    <w:unhideWhenUsed/>
    <w:rsid w:val="688FAE8A"/>
    <w:pPr>
      <w:spacing w:after="100"/>
      <w:ind w:left="1320"/>
    </w:pPr>
  </w:style>
  <w:style w:type="paragraph" w:styleId="TOC8">
    <w:name w:val="toc 8"/>
    <w:basedOn w:val="Normal"/>
    <w:next w:val="Normal"/>
    <w:uiPriority w:val="39"/>
    <w:unhideWhenUsed/>
    <w:rsid w:val="688FAE8A"/>
    <w:pPr>
      <w:spacing w:after="100"/>
      <w:ind w:left="1540"/>
    </w:pPr>
  </w:style>
  <w:style w:type="paragraph" w:styleId="TOC9">
    <w:name w:val="toc 9"/>
    <w:basedOn w:val="Normal"/>
    <w:next w:val="Normal"/>
    <w:uiPriority w:val="39"/>
    <w:unhideWhenUsed/>
    <w:rsid w:val="688FAE8A"/>
    <w:pPr>
      <w:spacing w:after="100"/>
      <w:ind w:left="1760"/>
    </w:pPr>
  </w:style>
  <w:style w:type="paragraph" w:styleId="EndnoteText">
    <w:name w:val="endnote text"/>
    <w:basedOn w:val="Normal"/>
    <w:link w:val="EndnoteTextChar"/>
    <w:uiPriority w:val="99"/>
    <w:semiHidden/>
    <w:unhideWhenUsed/>
    <w:rsid w:val="688FAE8A"/>
    <w:pPr>
      <w:spacing w:after="0"/>
    </w:pPr>
    <w:rPr>
      <w:sz w:val="20"/>
      <w:szCs w:val="20"/>
    </w:rPr>
  </w:style>
  <w:style w:type="character" w:styleId="EndnoteTextChar" w:customStyle="1">
    <w:name w:val="Endnote Text Char"/>
    <w:basedOn w:val="DefaultParagraphFont"/>
    <w:link w:val="EndnoteText"/>
    <w:uiPriority w:val="99"/>
    <w:semiHidden/>
    <w:rsid w:val="688FAE8A"/>
    <w:rPr>
      <w:noProof w:val="0"/>
      <w:sz w:val="20"/>
      <w:szCs w:val="20"/>
      <w:lang w:val="en-NZ"/>
    </w:rPr>
  </w:style>
  <w:style w:type="paragraph" w:styleId="FootnoteText">
    <w:name w:val="footnote text"/>
    <w:basedOn w:val="Normal"/>
    <w:link w:val="FootnoteTextChar"/>
    <w:uiPriority w:val="99"/>
    <w:semiHidden/>
    <w:unhideWhenUsed/>
    <w:rsid w:val="688FAE8A"/>
    <w:pPr>
      <w:spacing w:after="0"/>
    </w:pPr>
    <w:rPr>
      <w:sz w:val="20"/>
      <w:szCs w:val="20"/>
    </w:rPr>
  </w:style>
  <w:style w:type="character" w:styleId="FootnoteTextChar" w:customStyle="1">
    <w:name w:val="Footnote Text Char"/>
    <w:basedOn w:val="DefaultParagraphFont"/>
    <w:link w:val="FootnoteText"/>
    <w:uiPriority w:val="99"/>
    <w:semiHidden/>
    <w:rsid w:val="688FAE8A"/>
    <w:rPr>
      <w:noProof w:val="0"/>
      <w:sz w:val="20"/>
      <w:szCs w:val="20"/>
      <w:lang w:val="en-NZ"/>
    </w:rPr>
  </w:style>
  <w:style w:type="character" w:styleId="wdyuqq" w:customStyle="1">
    <w:name w:val="wdyuqq"/>
    <w:basedOn w:val="DefaultParagraphFont"/>
    <w:rsid w:val="00FC279F"/>
  </w:style>
  <w:style w:type="character" w:styleId="ql-cursor" w:customStyle="1">
    <w:name w:val="ql-cursor"/>
    <w:basedOn w:val="DefaultParagraphFont"/>
    <w:rsid w:val="00FC279F"/>
  </w:style>
  <w:style w:type="paragraph" w:styleId="NoSpacing">
    <w:name w:val="No Spacing"/>
    <w:uiPriority w:val="1"/>
    <w:qFormat/>
    <w:rsid w:val="00657BD6"/>
    <w:pPr>
      <w:spacing w:after="0" w:line="240" w:lineRule="auto"/>
    </w:pPr>
  </w:style>
  <w:style w:type="character" w:styleId="CommentReference">
    <w:name w:val="annotation reference"/>
    <w:basedOn w:val="DefaultParagraphFont"/>
    <w:uiPriority w:val="99"/>
    <w:semiHidden/>
    <w:unhideWhenUsed/>
    <w:rsid w:val="00C850AD"/>
    <w:rPr>
      <w:sz w:val="16"/>
      <w:szCs w:val="16"/>
    </w:rPr>
  </w:style>
  <w:style w:type="paragraph" w:styleId="CommentText">
    <w:name w:val="annotation text"/>
    <w:basedOn w:val="Normal"/>
    <w:link w:val="CommentTextChar"/>
    <w:uiPriority w:val="99"/>
    <w:unhideWhenUsed/>
    <w:rsid w:val="00C850AD"/>
    <w:pPr>
      <w:spacing w:line="240" w:lineRule="auto"/>
    </w:pPr>
    <w:rPr>
      <w:sz w:val="20"/>
      <w:szCs w:val="20"/>
    </w:rPr>
  </w:style>
  <w:style w:type="character" w:styleId="CommentTextChar" w:customStyle="1">
    <w:name w:val="Comment Text Char"/>
    <w:basedOn w:val="DefaultParagraphFont"/>
    <w:link w:val="CommentText"/>
    <w:uiPriority w:val="99"/>
    <w:rsid w:val="00C850AD"/>
    <w:rPr>
      <w:sz w:val="20"/>
      <w:szCs w:val="20"/>
    </w:rPr>
  </w:style>
  <w:style w:type="paragraph" w:styleId="CommentSubject">
    <w:name w:val="annotation subject"/>
    <w:basedOn w:val="CommentText"/>
    <w:next w:val="CommentText"/>
    <w:link w:val="CommentSubjectChar"/>
    <w:uiPriority w:val="99"/>
    <w:semiHidden/>
    <w:unhideWhenUsed/>
    <w:rsid w:val="00C850AD"/>
    <w:rPr>
      <w:b/>
      <w:bCs/>
    </w:rPr>
  </w:style>
  <w:style w:type="character" w:styleId="CommentSubjectChar" w:customStyle="1">
    <w:name w:val="Comment Subject Char"/>
    <w:basedOn w:val="CommentTextChar"/>
    <w:link w:val="CommentSubject"/>
    <w:uiPriority w:val="99"/>
    <w:semiHidden/>
    <w:rsid w:val="00C850AD"/>
    <w:rPr>
      <w:b/>
      <w:bCs/>
      <w:sz w:val="20"/>
      <w:szCs w:val="20"/>
    </w:rPr>
  </w:style>
  <w:style w:type="table" w:styleId="TableGrid">
    <w:name w:val="Table Grid"/>
    <w:basedOn w:val="TableNormal"/>
    <w:uiPriority w:val="39"/>
    <w:rsid w:val="000736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CF285F"/>
    <w:rPr>
      <w:color w:val="808080"/>
    </w:rPr>
  </w:style>
  <w:style w:type="paragraph" w:styleId="z-TopofForm">
    <w:name w:val="HTML Top of Form"/>
    <w:basedOn w:val="Normal"/>
    <w:next w:val="Normal"/>
    <w:link w:val="z-TopofFormChar"/>
    <w:hidden/>
    <w:uiPriority w:val="99"/>
    <w:semiHidden/>
    <w:unhideWhenUsed/>
    <w:rsid w:val="00D85B78"/>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D85B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85B78"/>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D85B78"/>
    <w:rPr>
      <w:rFonts w:ascii="Arial" w:hAnsi="Arial" w:cs="Arial"/>
      <w:vanish/>
      <w:sz w:val="16"/>
      <w:szCs w:val="16"/>
    </w:rPr>
  </w:style>
  <w:style w:type="character" w:styleId="Mention">
    <w:name w:val="Mention"/>
    <w:basedOn w:val="DefaultParagraphFont"/>
    <w:uiPriority w:val="99"/>
    <w:unhideWhenUsed/>
    <w:rsid w:val="008D33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358">
      <w:bodyDiv w:val="1"/>
      <w:marLeft w:val="0"/>
      <w:marRight w:val="0"/>
      <w:marTop w:val="0"/>
      <w:marBottom w:val="0"/>
      <w:divBdr>
        <w:top w:val="none" w:sz="0" w:space="0" w:color="auto"/>
        <w:left w:val="none" w:sz="0" w:space="0" w:color="auto"/>
        <w:bottom w:val="none" w:sz="0" w:space="0" w:color="auto"/>
        <w:right w:val="none" w:sz="0" w:space="0" w:color="auto"/>
      </w:divBdr>
    </w:div>
    <w:div w:id="378356133">
      <w:bodyDiv w:val="1"/>
      <w:marLeft w:val="0"/>
      <w:marRight w:val="0"/>
      <w:marTop w:val="0"/>
      <w:marBottom w:val="0"/>
      <w:divBdr>
        <w:top w:val="none" w:sz="0" w:space="0" w:color="auto"/>
        <w:left w:val="none" w:sz="0" w:space="0" w:color="auto"/>
        <w:bottom w:val="none" w:sz="0" w:space="0" w:color="auto"/>
        <w:right w:val="none" w:sz="0" w:space="0" w:color="auto"/>
      </w:divBdr>
    </w:div>
    <w:div w:id="390616884">
      <w:bodyDiv w:val="1"/>
      <w:marLeft w:val="0"/>
      <w:marRight w:val="0"/>
      <w:marTop w:val="0"/>
      <w:marBottom w:val="0"/>
      <w:divBdr>
        <w:top w:val="none" w:sz="0" w:space="0" w:color="auto"/>
        <w:left w:val="none" w:sz="0" w:space="0" w:color="auto"/>
        <w:bottom w:val="none" w:sz="0" w:space="0" w:color="auto"/>
        <w:right w:val="none" w:sz="0" w:space="0" w:color="auto"/>
      </w:divBdr>
    </w:div>
    <w:div w:id="1404911320">
      <w:bodyDiv w:val="1"/>
      <w:marLeft w:val="0"/>
      <w:marRight w:val="0"/>
      <w:marTop w:val="0"/>
      <w:marBottom w:val="0"/>
      <w:divBdr>
        <w:top w:val="none" w:sz="0" w:space="0" w:color="auto"/>
        <w:left w:val="none" w:sz="0" w:space="0" w:color="auto"/>
        <w:bottom w:val="none" w:sz="0" w:space="0" w:color="auto"/>
        <w:right w:val="none" w:sz="0" w:space="0" w:color="auto"/>
      </w:divBdr>
    </w:div>
    <w:div w:id="1633173319">
      <w:bodyDiv w:val="1"/>
      <w:marLeft w:val="0"/>
      <w:marRight w:val="0"/>
      <w:marTop w:val="0"/>
      <w:marBottom w:val="0"/>
      <w:divBdr>
        <w:top w:val="none" w:sz="0" w:space="0" w:color="auto"/>
        <w:left w:val="none" w:sz="0" w:space="0" w:color="auto"/>
        <w:bottom w:val="none" w:sz="0" w:space="0" w:color="auto"/>
        <w:right w:val="none" w:sz="0" w:space="0" w:color="auto"/>
      </w:divBdr>
      <w:divsChild>
        <w:div w:id="932281051">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66698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aveyoursay@climatecommission.govt.nz?subject=Consultation%3A%20EB4" TargetMode="External" Id="rId12" /><Relationship Type="http://schemas.openxmlformats.org/officeDocument/2006/relationships/hyperlink" Target="https://www.climatecommission.govt.nz/assets/Advice-to-govt-docs/Target-and-budgets-final-reports/ENZ-assumptions-log_23_8_2024.xlsx" TargetMode="External" Id="rId17" /><Relationship Type="http://schemas.openxmlformats.org/officeDocument/2006/relationships/customXml" Target="../customXml/item2.xml" Id="rId2" /><Relationship Type="http://schemas.openxmlformats.org/officeDocument/2006/relationships/hyperlink" Target="https://www.climatecommission.govt.nz/our-work/advice-to-government-topic/preparing-advice-on-emissions-budgets/advice-on-the-fourth-emissions-budget/final-report"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aveyoursay.climatecommission.govt.nz" TargetMode="External" Id="rId11" /><Relationship Type="http://schemas.openxmlformats.org/officeDocument/2006/relationships/numbering" Target="numbering.xml" Id="rId5" /><Relationship Type="http://schemas.openxmlformats.org/officeDocument/2006/relationships/hyperlink" Target="mailto:haveyoursay@climatecommission.govt.nz"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CA9CB898DA3F9C43A915969D64F26FCE" ma:contentTypeVersion="16" ma:contentTypeDescription="Create a new document." ma:contentTypeScope="" ma:versionID="23fd4e1c6eb5242f72871442b6382112">
  <xsd:schema xmlns:xsd="http://www.w3.org/2001/XMLSchema" xmlns:xs="http://www.w3.org/2001/XMLSchema" xmlns:p="http://schemas.microsoft.com/office/2006/metadata/properties" xmlns:ns1="http://schemas.microsoft.com/sharepoint/v3" xmlns:ns2="b1107495-c150-48eb-ad05-56c81367a9ad" xmlns:ns3="1cac9bea-d09c-48b0-9841-7eb5347add9c" xmlns:ns4="7e07950e-4cbc-403d-99d8-4bf5f53e68a0" targetNamespace="http://schemas.microsoft.com/office/2006/metadata/properties" ma:root="true" ma:fieldsID="4b294b71ac78be3a5413edf5e4a4b39a" ns1:_="" ns2:_="" ns3:_="" ns4:_="">
    <xsd:import namespace="http://schemas.microsoft.com/sharepoint/v3"/>
    <xsd:import namespace="b1107495-c150-48eb-ad05-56c81367a9ad"/>
    <xsd:import namespace="1cac9bea-d09c-48b0-9841-7eb5347add9c"/>
    <xsd:import namespace="7e07950e-4cbc-403d-99d8-4bf5f53e68a0"/>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07495-c150-48eb-ad05-56c81367a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Group" ma:index="12" nillable="true" ma:displayName="Function Group" ma:default="NA" ma:hidden="true" ma:internalName="FunctionGroup" ma:readOnly="false">
      <xsd:simpleType>
        <xsd:restriction base="dms:Text">
          <xsd:maxLength value="255"/>
        </xsd:restriction>
      </xsd:simpleType>
    </xsd:element>
    <xsd:element name="Function" ma:index="13" nillable="true" ma:displayName="Function" ma:default="Advice" ma:hidden="true" ma:internalName="Function" ma:readOnly="false">
      <xsd:simpleType>
        <xsd:restriction base="dms:Text">
          <xsd:maxLength value="255"/>
        </xsd:restriction>
      </xsd:simpleType>
    </xsd:element>
    <xsd:element name="Activity" ma:index="14" nillable="true" ma:displayName="Activity" ma:default="Emissions Budgets (EB)" ma:hidden="true" ma:internalName="Activity" ma:readOnly="false">
      <xsd:simpleType>
        <xsd:restriction base="dms:Text">
          <xsd:maxLength value="255"/>
        </xsd:restriction>
      </xsd:simpleType>
    </xsd:element>
    <xsd:element name="Subactivity" ma:index="15" nillable="true" ma:displayName="Subactivity" ma:default="" ma:hidden="true" ma:indexed="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Category1" ma:index="17" nillable="true" ma:displayName="Category 1" ma:default="NA" ma:hidden="true" ma:indexed="true" ma:internalName="Category1" ma:readOnly="false">
      <xsd:simpleType>
        <xsd:restriction base="dms:Text">
          <xsd:maxLength value="255"/>
        </xsd:restriction>
      </xsd:simpleType>
    </xsd:element>
    <xsd:element name="Category2" ma:index="18" nillable="true" ma:displayName="Category 2" ma:default="NA" ma:hidden="true" ma:indexed="true" ma:internalName="Category2" ma:readOnly="false">
      <xsd:simpleType>
        <xsd:restriction base="dms:Text">
          <xsd:maxLength value="255"/>
        </xsd:restriction>
      </xsd:simpleType>
    </xsd:element>
    <xsd:element name="Team" ma:index="19" nillable="true" ma:displayName="Team" ma:default="EB4 Update 2027" ma:hidden="true" ma:internalName="Team" ma:readOnly="false">
      <xsd:simpleType>
        <xsd:restriction base="dms:Text">
          <xsd:maxLength value="255"/>
        </xsd:restriction>
      </xsd:simpleType>
    </xsd:element>
    <xsd:element name="Channel" ma:index="20" nillable="true" ma:displayName="Channel" ma:default="NA" ma:hidden="true" ma:internalName="Channel" ma:readOnly="false">
      <xsd:simpleType>
        <xsd:restriction base="dms:Text">
          <xsd:maxLength value="255"/>
        </xsd:restriction>
      </xsd:simpleType>
    </xsd:element>
    <xsd:element name="Year" ma:index="21" nillable="true" ma:displayName="Year" ma:default="NA" ma:hidden="true" ma:internalName="Year" ma:readOnly="false">
      <xsd:simpleType>
        <xsd:restriction base="dms:Text">
          <xsd:maxLength value="255"/>
        </xsd:restriction>
      </xsd:simpleType>
    </xsd:element>
    <xsd:element name="Level2" ma:index="22" nillable="true" ma:displayName="Level 2" ma:default="NA" ma:hidden="true" ma:internalName="Level2" ma:readOnly="false">
      <xsd:simpleType>
        <xsd:restriction base="dms:Text">
          <xsd:maxLength value="255"/>
        </xsd:restriction>
      </xsd:simpleType>
    </xsd:element>
    <xsd:element name="Level3" ma:index="23" nillable="true" ma:displayName="Level 3" ma:default="NA" ma:hidden="true" ma:internalName="Level3" ma:readOnly="false">
      <xsd:simpleType>
        <xsd:restriction base="dms:Text">
          <xsd:maxLength value="255"/>
        </xsd:restriction>
      </xsd:simpleType>
    </xsd:element>
    <xsd:element name="PRAType" ma:index="24" nillable="true" ma:displayName="PRA Type" ma:default="Doc" ma:hidden="true" ma:indexed="true" ma:internalName="PRAType"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element>
    <xsd:element name="SetLabel" ma:index="26" nillable="true" ma:displayName="Set Label" ma:default="NOT SET" ma:hidden="true" ma:indexed="true" ma:internalName="SetLabel" ma:readOnly="false">
      <xsd:simpleType>
        <xsd:restriction base="dms:Text">
          <xsd:maxLength value="255"/>
        </xsd:restriction>
      </xsd:simpleType>
    </xsd:element>
    <xsd:element name="DocumentType" ma:index="27"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ILFrom" ma:index="28" nillable="true" ma:displayName="From" ma:hidden="true" ma:internalName="ILFrom" ma:readOnly="false">
      <xsd:simpleType>
        <xsd:restriction base="dms:Text">
          <xsd:maxLength value="255"/>
        </xsd:restriction>
      </xsd:simpleType>
    </xsd:element>
    <xsd:element name="HarmonieUIHidden" ma:index="29" nillable="true" ma:displayName="HarmonieUIHidden" ma:hidden="true" ma:internalName="HarmonieUIHidden" ma:readOnly="false">
      <xsd:simpleType>
        <xsd:restriction base="dms:Text">
          <xsd:maxLength value="255"/>
        </xsd:restriction>
      </xsd:simpleType>
    </xsd:element>
    <xsd:element name="Narrative" ma:index="30" nillable="true" ma:displayName="Narrative" ma:hidden="true" ma:internalName="Narrative" ma:readOnly="false">
      <xsd:simpleType>
        <xsd:restriction base="dms:Note"/>
      </xsd:simpleType>
    </xsd:element>
    <xsd:element name="OriginalSubject" ma:index="31" nillable="true" ma:displayName="Original Subject" ma:hidden="true" ma:internalName="OriginalSubject" ma:readOnly="false">
      <xsd:simpleType>
        <xsd:restriction base="dms:Text">
          <xsd:maxLength value="255"/>
        </xsd:restriction>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4" ma:index="36" nillable="true" ma:displayName="PRA Text 4" ma:hidden="true" ma:internalName="PRAText4" ma:readOnly="false">
      <xsd:simpleType>
        <xsd:restriction base="dms:Text">
          <xsd:maxLength value="255"/>
        </xsd:restriction>
      </xsd:simpleType>
    </xsd:element>
    <xsd:element name="PRAText5" ma:index="37" nillable="true" ma:displayName="PRA Text 5" ma:hidden="true" ma:internalName="PRAText5" ma:readOnly="false">
      <xsd:simpleType>
        <xsd:restriction base="dms:Text">
          <xsd:maxLength value="255"/>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ceived" ma:index="39" nillable="true" ma:displayName="Received" ma:format="DateOnly" ma:hidden="true" ma:internalName="Received" ma:readOnly="false">
      <xsd:simpleType>
        <xsd:restriction base="dms:DateTime"/>
      </xsd:simpleType>
    </xsd:element>
    <xsd:element name="RelatedPeople" ma:index="40"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1" nillable="true" ma:displayName="Security Classification" ma:default="C2. INTERNAL" ma:format="Dropdown" ma:hidden="true" ma:internalName="SecurityClassification">
      <xsd:simpleType>
        <xsd:union memberTypes="dms:Text">
          <xsd:simpleType>
            <xsd:restriction base="dms:Choice">
              <xsd:enumeration value="C1. OPEN"/>
              <xsd:enumeration value="C2. INTERNAL"/>
              <xsd:enumeration value="C3. RESTRICTED"/>
              <xsd:enumeration value="C4. CONFIDENTIAL"/>
              <xsd:enumeration value="C2. INTERNAL"/>
            </xsd:restriction>
          </xsd:simpleType>
        </xsd:union>
      </xsd:simpleType>
    </xsd:element>
    <xsd:element name="Sent" ma:index="42" nillable="true" ma:displayName="Sent" ma:format="DateTime" ma:hidden="true" ma:internalName="Sent" ma:readOnly="false">
      <xsd:simpleType>
        <xsd:restriction base="dms:DateTime"/>
      </xsd:simpleType>
    </xsd:element>
    <xsd:element name="To" ma:index="43" nillable="true" ma:displayName="To" ma:hidden="true" ma:internalName="To" ma:readOnly="false">
      <xsd:simpleType>
        <xsd:restriction base="dms:Text">
          <xsd:maxLength value="255"/>
        </xsd:restriction>
      </xsd:simpleType>
    </xsd:element>
    <xsd:element name="zLegacyDocID" ma:index="44" nillable="true" ma:displayName="Legacy Doc ID" ma:hidden="true" ma:internalName="zLegacyDocID"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CC" ma:index="47" nillable="true" ma:displayName="CC" ma:hidden="true" ma:internalName="CC" ma:readOnly="false">
      <xsd:simpleType>
        <xsd:restriction base="dms:Text">
          <xsd:maxLength value="255"/>
        </xsd:restriction>
      </xsd:simpleType>
    </xsd:element>
    <xsd:element name="MailPreviewData" ma:index="48" nillable="true" ma:displayName="MailPreviewData"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9" nillable="true" ma:displayName="Set Sensitivity" ma:default="NOT SET" ma:hidden="true" ma:indexed="true" ma:internalName="SetSensitivity" ma:readOnly="false">
      <xsd:simpleType>
        <xsd:restriction base="dms:Text">
          <xsd:maxLength value="255"/>
        </xsd:restriction>
      </xsd:simpleType>
    </xsd:element>
    <xsd:element name="PRAText3" ma:index="50" nillable="true" ma:displayName="PRA Text 3" ma:hidden="true" ma:internalName="PRAText3" ma:readOnly="false">
      <xsd:simpleType>
        <xsd:restriction base="dms:Text">
          <xsd:maxLength value="255"/>
        </xsd:restriction>
      </xsd:simpleType>
    </xsd:element>
    <xsd:element name="Level1" ma:index="51" nillable="true" ma:displayName="Level 1" ma:default="NA" ma:hidden="true" ma:internalName="Level1" ma:readOnly="false">
      <xsd:simpleType>
        <xsd:restriction base="dms:Text">
          <xsd:maxLength value="255"/>
        </xsd:restriction>
      </xsd:simpleType>
    </xsd:element>
    <xsd:element name="zMigrationID" ma:index="52" nillable="true" ma:displayName="zMigrationID" ma:hidden="true" ma:indexed="true" ma:internalName="zMigrationID" ma:readOnly="false">
      <xsd:simpleType>
        <xsd:restriction base="dms:Text">
          <xsd:maxLength value="255"/>
        </xsd:restriction>
      </xsd:simpleType>
    </xsd:element>
    <xsd:element name="ProjectID" ma:index="53" nillable="true" ma:displayName="ProjectID" ma:hidden="true" ma:internalName="ProjectID" ma:readOnly="false">
      <xsd:simpleType>
        <xsd:restriction base="dms:Text">
          <xsd:maxLength value="255"/>
        </xsd:restriction>
      </xsd:simpleType>
    </xsd:element>
    <xsd:element name="zLegacyID" ma:index="54"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7950e-4cbc-403d-99d8-4bf5f53e68a0" elementFormDefault="qualified">
    <xsd:import namespace="http://schemas.microsoft.com/office/2006/documentManagement/types"/>
    <xsd:import namespace="http://schemas.microsoft.com/office/infopath/2007/PartnerControls"/>
    <xsd:element name="MediaServiceMetadata" ma:index="55" nillable="true" ma:displayName="MediaServiceMetadata" ma:hidden="true" ma:internalName="MediaServiceMetadata" ma:readOnly="true">
      <xsd:simpleType>
        <xsd:restriction base="dms:Note"/>
      </xsd:simpleType>
    </xsd:element>
    <xsd:element name="MediaServiceFastMetadata" ma:index="56" nillable="true" ma:displayName="MediaServiceFastMetadata" ma:hidden="true" ma:internalName="MediaServiceFastMetadata" ma:readOnly="true">
      <xsd:simpleType>
        <xsd:restriction base="dms:Note"/>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annel xmlns="b1107495-c150-48eb-ad05-56c81367a9ad">NA</Channel>
    <Activity xmlns="b1107495-c150-48eb-ad05-56c81367a9ad">Emissions Budgets (EB)</Activity>
    <Function xmlns="b1107495-c150-48eb-ad05-56c81367a9ad">Advice</Function>
    <Year xmlns="b1107495-c150-48eb-ad05-56c81367a9ad">NA</Year>
    <AggregationStatus xmlns="b1107495-c150-48eb-ad05-56c81367a9ad">Normal</AggregationStatus>
    <Narrative xmlns="b1107495-c150-48eb-ad05-56c81367a9ad" xsi:nil="true"/>
    <PRAType xmlns="b1107495-c150-48eb-ad05-56c81367a9ad" xsi:nil="true"/>
    <Project xmlns="b1107495-c150-48eb-ad05-56c81367a9ad">NA</Project>
    <Subactivity xmlns="b1107495-c150-48eb-ad05-56c81367a9ad">Stakeholder engagement</Subactivity>
    <DocumentType xmlns="b1107495-c150-48eb-ad05-56c81367a9ad" xsi:nil="true"/>
    <Case xmlns="b1107495-c150-48eb-ad05-56c81367a9ad">NA</Case>
    <To xmlns="b1107495-c150-48eb-ad05-56c81367a9ad" xsi:nil="true"/>
    <SecurityClassification xmlns="b1107495-c150-48eb-ad05-56c81367a9ad">C2. INTERNAL</SecurityClassification>
    <Sent xmlns="b1107495-c150-48eb-ad05-56c81367a9ad" xsi:nil="true"/>
    <RelatedPeople xmlns="b1107495-c150-48eb-ad05-56c81367a9ad">
      <UserInfo>
        <DisplayName/>
        <AccountId xsi:nil="true"/>
        <AccountType/>
      </UserInfo>
    </RelatedPeople>
    <FunctionGroup xmlns="b1107495-c150-48eb-ad05-56c81367a9ad">NA</FunctionGroup>
    <zLegacy xmlns="b1107495-c150-48eb-ad05-56c81367a9ad" xsi:nil="true"/>
    <ILFrom xmlns="b1107495-c150-48eb-ad05-56c81367a9ad" xsi:nil="true"/>
    <SetSensitivity xmlns="1cac9bea-d09c-48b0-9841-7eb5347add9c">NOT SET</SetSensitivity>
    <zLegacyID xmlns="1cac9bea-d09c-48b0-9841-7eb5347add9c" xsi:nil="true"/>
    <Received xmlns="b1107495-c150-48eb-ad05-56c81367a9ad" xsi:nil="true"/>
    <Level1 xmlns="1cac9bea-d09c-48b0-9841-7eb5347add9c">NA</Level1>
    <zLegacyJSON xmlns="b1107495-c150-48eb-ad05-56c81367a9ad" xsi:nil="true"/>
    <CC xmlns="b1107495-c150-48eb-ad05-56c81367a9ad" xsi:nil="true"/>
    <_ExtendedDescription xmlns="http://schemas.microsoft.com/sharepoint/v3" xsi:nil="true"/>
    <PRAText1 xmlns="b1107495-c150-48eb-ad05-56c81367a9ad" xsi:nil="true"/>
    <PRAText4 xmlns="b1107495-c150-48eb-ad05-56c81367a9ad" xsi:nil="true"/>
    <Team xmlns="b1107495-c150-48eb-ad05-56c81367a9ad">EB4 Update 2027</Team>
    <PRADateTrigger xmlns="b1107495-c150-48eb-ad05-56c81367a9ad" xsi:nil="true"/>
    <zLegacyDocID xmlns="b1107495-c150-48eb-ad05-56c81367a9ad" xsi:nil="true"/>
    <Level2 xmlns="b1107495-c150-48eb-ad05-56c81367a9ad">NA</Level2>
    <PRADateDisposal xmlns="b1107495-c150-48eb-ad05-56c81367a9ad" xsi:nil="true"/>
    <PRAText5 xmlns="b1107495-c150-48eb-ad05-56c81367a9ad" xsi:nil="true"/>
    <ProjectID xmlns="1cac9bea-d09c-48b0-9841-7eb5347add9c" xsi:nil="true"/>
    <Level3 xmlns="b1107495-c150-48eb-ad05-56c81367a9ad">NA</Level3>
    <OriginalSubject xmlns="b1107495-c150-48eb-ad05-56c81367a9ad" xsi:nil="true"/>
    <Category1 xmlns="b1107495-c150-48eb-ad05-56c81367a9ad">NA</Category1>
    <SetLabel xmlns="b1107495-c150-48eb-ad05-56c81367a9ad">NOT SET</SetLabel>
    <MailPreviewData xmlns="b1107495-c150-48eb-ad05-56c81367a9ad" xsi:nil="true"/>
    <PRAText3 xmlns="1cac9bea-d09c-48b0-9841-7eb5347add9c" xsi:nil="true"/>
    <Category2 xmlns="b1107495-c150-48eb-ad05-56c81367a9ad">NA</Category2>
    <HarmonieUIHidden xmlns="b1107495-c150-48eb-ad05-56c81367a9ad" xsi:nil="true"/>
    <PRAText2 xmlns="b1107495-c150-48eb-ad05-56c81367a9ad" xsi:nil="true"/>
    <zMigrationID xmlns="1cac9bea-d09c-48b0-9841-7eb5347add9c" xsi:nil="true"/>
    <_dlc_DocIdPersistId xmlns="b1107495-c150-48eb-ad05-56c81367a9ad">false</_dlc_DocIdPersistId>
    <_dlc_DocId xmlns="b1107495-c150-48eb-ad05-56c81367a9ad">3T2N7Z3DHK66-130720889-36</_dlc_DocId>
    <_dlc_DocIdUrl xmlns="b1107495-c150-48eb-ad05-56c81367a9ad">
      <Url>https://climatechangegovt.sharepoint.com/sites/CCRA-EB42027/_layouts/15/DocIdRedir.aspx?ID=3T2N7Z3DHK66-130720889-36</Url>
      <Description>3T2N7Z3DHK66-130720889-36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7779-C88E-4DCD-B2BE-A49E55E1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107495-c150-48eb-ad05-56c81367a9ad"/>
    <ds:schemaRef ds:uri="1cac9bea-d09c-48b0-9841-7eb5347add9c"/>
    <ds:schemaRef ds:uri="7e07950e-4cbc-403d-99d8-4bf5f53e6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42521-0723-4BB4-ACAF-C3B38978ED4B}">
  <ds:schemaRefs>
    <ds:schemaRef ds:uri="http://schemas.microsoft.com/office/2006/metadata/properties"/>
    <ds:schemaRef ds:uri="http://schemas.microsoft.com/office/infopath/2007/PartnerControls"/>
    <ds:schemaRef ds:uri="b1107495-c150-48eb-ad05-56c81367a9ad"/>
    <ds:schemaRef ds:uri="1cac9bea-d09c-48b0-9841-7eb5347add9c"/>
    <ds:schemaRef ds:uri="http://schemas.microsoft.com/sharepoint/v3"/>
  </ds:schemaRefs>
</ds:datastoreItem>
</file>

<file path=customXml/itemProps3.xml><?xml version="1.0" encoding="utf-8"?>
<ds:datastoreItem xmlns:ds="http://schemas.openxmlformats.org/officeDocument/2006/customXml" ds:itemID="{BF93E3AA-492F-40AC-A186-95BA57CC2FB4}">
  <ds:schemaRefs>
    <ds:schemaRef ds:uri="http://schemas.microsoft.com/sharepoint/events"/>
  </ds:schemaRefs>
</ds:datastoreItem>
</file>

<file path=customXml/itemProps4.xml><?xml version="1.0" encoding="utf-8"?>
<ds:datastoreItem xmlns:ds="http://schemas.openxmlformats.org/officeDocument/2006/customXml" ds:itemID="{24FB6DDE-5BEC-408A-87B0-A37F7E8A37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Hans Landon-Lane</lastModifiedBy>
  <revision>29</revision>
  <dcterms:created xsi:type="dcterms:W3CDTF">2026-06-08T17:49:00.0000000Z</dcterms:created>
  <dcterms:modified xsi:type="dcterms:W3CDTF">2026-06-08T19:19:24.9932786Z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0x010100CA9CB898DA3F9C43A915969D64F26FCE</vt:lpwstr>
  </property>
  <property fmtid="{D5CDD505-2E9C-101B-9397-08002B2CF9AE}" pid="3" name="_dlc_DocIdItemGuid">
    <vt:lpwstr>e5c48ca1-d328-4a07-b8ec-59e568b1fb97</vt:lpwstr>
  </property>
  <property fmtid="{D5CDD505-2E9C-101B-9397-08002B2CF9AE}" pid="4" name="xd_ProgID">
    <vt:lpwstr/>
  </property>
  <property fmtid="{D5CDD505-2E9C-101B-9397-08002B2CF9AE}" pid="5" name="MediaServiceImageTags">
    <vt:lpwstr/>
  </property>
  <property fmtid="{D5CDD505-2E9C-101B-9397-08002B2CF9AE}" pid="6" name="_dlc_DocId">
    <vt:lpwstr>JY55QC6EXHU4-1470599001-2622</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xd_Signature">
    <vt:bool>false</vt:bool>
  </property>
  <property fmtid="{D5CDD505-2E9C-101B-9397-08002B2CF9AE}" pid="11" name="_dlc_DocIdPersistId">
    <vt:bool>false</vt:bool>
  </property>
  <property fmtid="{D5CDD505-2E9C-101B-9397-08002B2CF9AE}" pid="12" name="TriggerFlowInfo">
    <vt:lpwstr/>
  </property>
  <property fmtid="{D5CDD505-2E9C-101B-9397-08002B2CF9AE}" pid="13" name="_dlc_DocIdUrl">
    <vt:lpwstr>https://climatechangegovt.sharepoint.com/sites/Communications/_layouts/15/DocIdRedir.aspx?ID=JY55QC6EXHU4-1470599001-2622, JY55QC6EXHU4-1470599001-2622</vt:lpwstr>
  </property>
</Properties>
</file>